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E84B" w14:textId="31FCCC6D" w:rsidR="00FB7E95" w:rsidRDefault="00D93CB4" w:rsidP="00D93CB4">
      <w:pPr>
        <w:jc w:val="center"/>
        <w:rPr>
          <w:rFonts w:ascii="Bookman Old Style" w:hAnsi="Bookman Old Style" w:cs="Arial"/>
          <w:b/>
          <w:bCs/>
          <w:caps/>
          <w:sz w:val="32"/>
          <w:szCs w:val="28"/>
          <w:lang w:val="sv-SE"/>
        </w:rPr>
      </w:pPr>
      <w:r w:rsidRPr="00D93CB4">
        <w:rPr>
          <w:rFonts w:ascii="Bookman Old Style" w:hAnsi="Bookman Old Style" w:cs="Arial"/>
          <w:b/>
          <w:bCs/>
          <w:caps/>
          <w:sz w:val="32"/>
          <w:szCs w:val="28"/>
          <w:lang w:val="sv-SE"/>
        </w:rPr>
        <w:t>MANAJEMEN KESEHATAN TERNAK SAPI MELALUI PEMBERIAN OBAT-OBATAN DAN MULTIVITAMIN</w:t>
      </w:r>
    </w:p>
    <w:p w14:paraId="7577967B" w14:textId="77777777" w:rsidR="00D93CB4" w:rsidRPr="004720CF" w:rsidRDefault="00D93CB4" w:rsidP="002057BF">
      <w:pPr>
        <w:jc w:val="both"/>
        <w:rPr>
          <w:b/>
          <w:sz w:val="28"/>
          <w:szCs w:val="28"/>
          <w:lang w:val="id-ID"/>
        </w:rPr>
      </w:pPr>
    </w:p>
    <w:tbl>
      <w:tblPr>
        <w:tblW w:w="0" w:type="auto"/>
        <w:jc w:val="center"/>
        <w:tblBorders>
          <w:insideH w:val="single" w:sz="4" w:space="0" w:color="000000"/>
        </w:tblBorders>
        <w:tblLook w:val="04A0" w:firstRow="1" w:lastRow="0" w:firstColumn="1" w:lastColumn="0" w:noHBand="0" w:noVBand="1"/>
      </w:tblPr>
      <w:tblGrid>
        <w:gridCol w:w="8017"/>
      </w:tblGrid>
      <w:tr w:rsidR="005B79C2" w:rsidRPr="00ED7002" w14:paraId="396E0636" w14:textId="77777777" w:rsidTr="001117AD">
        <w:trPr>
          <w:trHeight w:val="1198"/>
          <w:jc w:val="center"/>
        </w:trPr>
        <w:tc>
          <w:tcPr>
            <w:tcW w:w="8017" w:type="dxa"/>
          </w:tcPr>
          <w:p w14:paraId="39E14516" w14:textId="07C6DA09" w:rsidR="005B79C2" w:rsidRDefault="00E47B10" w:rsidP="00E47B10">
            <w:pPr>
              <w:jc w:val="center"/>
              <w:rPr>
                <w:b/>
                <w:sz w:val="20"/>
                <w:vertAlign w:val="superscript"/>
                <w:lang w:val="id-ID"/>
              </w:rPr>
            </w:pPr>
            <w:r w:rsidRPr="00E47B10">
              <w:rPr>
                <w:b/>
                <w:bCs/>
                <w:sz w:val="20"/>
              </w:rPr>
              <w:t>Yolada Gebze</w:t>
            </w:r>
            <w:r w:rsidRPr="00E47B10">
              <w:rPr>
                <w:b/>
                <w:bCs/>
                <w:sz w:val="20"/>
                <w:vertAlign w:val="superscript"/>
              </w:rPr>
              <w:t>1</w:t>
            </w:r>
            <w:r>
              <w:rPr>
                <w:b/>
                <w:bCs/>
                <w:sz w:val="20"/>
                <w:vertAlign w:val="superscript"/>
              </w:rPr>
              <w:t>)</w:t>
            </w:r>
            <w:r w:rsidRPr="00E47B10">
              <w:rPr>
                <w:b/>
                <w:bCs/>
                <w:sz w:val="20"/>
              </w:rPr>
              <w:t>, Denvy Meidian Daoed</w:t>
            </w:r>
            <w:r w:rsidRPr="00E47B10">
              <w:rPr>
                <w:b/>
                <w:bCs/>
                <w:sz w:val="20"/>
                <w:vertAlign w:val="superscript"/>
              </w:rPr>
              <w:t>2</w:t>
            </w:r>
            <w:r w:rsidR="001117AD" w:rsidRPr="001117AD">
              <w:rPr>
                <w:b/>
                <w:sz w:val="20"/>
                <w:vertAlign w:val="superscript"/>
                <w:lang w:val="id-ID"/>
              </w:rPr>
              <w:t>)</w:t>
            </w:r>
          </w:p>
          <w:p w14:paraId="159D715F" w14:textId="77777777" w:rsidR="00E47B10" w:rsidRPr="001117AD" w:rsidRDefault="00E47B10" w:rsidP="00E47B10">
            <w:pPr>
              <w:jc w:val="center"/>
              <w:rPr>
                <w:b/>
                <w:sz w:val="20"/>
                <w:lang w:val="id-ID"/>
              </w:rPr>
            </w:pPr>
          </w:p>
          <w:p w14:paraId="10F40218" w14:textId="6558F768" w:rsidR="002D5FA1" w:rsidRPr="001117AD" w:rsidRDefault="005B79C2" w:rsidP="00E47B10">
            <w:pPr>
              <w:jc w:val="center"/>
              <w:rPr>
                <w:sz w:val="20"/>
              </w:rPr>
            </w:pPr>
            <w:r w:rsidRPr="001117AD">
              <w:rPr>
                <w:b/>
                <w:sz w:val="20"/>
                <w:vertAlign w:val="superscript"/>
                <w:lang w:val="id-ID"/>
              </w:rPr>
              <w:t>1)</w:t>
            </w:r>
            <w:r w:rsidR="00E47B10" w:rsidRPr="00E47B10">
              <w:rPr>
                <w:bCs/>
                <w:sz w:val="20"/>
              </w:rPr>
              <w:t>Peternakan Fakultas Pertanian Universitas Musamus, Merauke, Indonesia</w:t>
            </w:r>
          </w:p>
          <w:p w14:paraId="62F40D3C" w14:textId="76CC52B1" w:rsidR="007B4A42" w:rsidRDefault="002D5FA1" w:rsidP="007B4A42">
            <w:pPr>
              <w:jc w:val="center"/>
              <w:rPr>
                <w:sz w:val="20"/>
                <w:szCs w:val="16"/>
              </w:rPr>
            </w:pPr>
            <w:r w:rsidRPr="001117AD">
              <w:rPr>
                <w:sz w:val="20"/>
                <w:lang w:val="id-ID"/>
              </w:rPr>
              <w:t>Email</w:t>
            </w:r>
            <w:r w:rsidR="007410B5" w:rsidRPr="001117AD">
              <w:rPr>
                <w:sz w:val="20"/>
                <w:lang w:val="id-ID"/>
              </w:rPr>
              <w:t xml:space="preserve">: </w:t>
            </w:r>
            <w:hyperlink r:id="rId8" w:history="1">
              <w:r w:rsidR="00E47B10" w:rsidRPr="00E47B10">
                <w:rPr>
                  <w:rStyle w:val="Hyperlink"/>
                  <w:sz w:val="20"/>
                </w:rPr>
                <w:t>yoladagebze</w:t>
              </w:r>
              <w:r w:rsidR="00E47B10" w:rsidRPr="00E47B10">
                <w:rPr>
                  <w:rStyle w:val="Hyperlink"/>
                  <w:sz w:val="20"/>
                </w:rPr>
                <w:t>@gmail.com</w:t>
              </w:r>
            </w:hyperlink>
            <w:r w:rsidR="00E47B10">
              <w:rPr>
                <w:sz w:val="20"/>
                <w:szCs w:val="16"/>
              </w:rPr>
              <w:t xml:space="preserve"> </w:t>
            </w:r>
          </w:p>
          <w:p w14:paraId="3796EA37" w14:textId="30022585" w:rsidR="00E47B10" w:rsidRPr="001117AD" w:rsidRDefault="00E47B10" w:rsidP="00E47B10">
            <w:pPr>
              <w:jc w:val="center"/>
              <w:rPr>
                <w:sz w:val="20"/>
              </w:rPr>
            </w:pPr>
            <w:r>
              <w:rPr>
                <w:b/>
                <w:sz w:val="20"/>
                <w:vertAlign w:val="superscript"/>
                <w:lang w:val="id-ID"/>
              </w:rPr>
              <w:t>2</w:t>
            </w:r>
            <w:r w:rsidRPr="001117AD">
              <w:rPr>
                <w:b/>
                <w:sz w:val="20"/>
                <w:vertAlign w:val="superscript"/>
                <w:lang w:val="id-ID"/>
              </w:rPr>
              <w:t>)</w:t>
            </w:r>
            <w:r w:rsidRPr="00E47B10">
              <w:rPr>
                <w:bCs/>
                <w:sz w:val="20"/>
              </w:rPr>
              <w:t>Peternakan Fakultas Pertanian Universitas Musamus, Merauke, Indonesia</w:t>
            </w:r>
          </w:p>
          <w:p w14:paraId="7C0108F7" w14:textId="76CFE406" w:rsidR="002D5FA1" w:rsidRPr="00E47B10" w:rsidRDefault="00E47B10" w:rsidP="00E47B10">
            <w:pPr>
              <w:jc w:val="center"/>
              <w:rPr>
                <w:bCs/>
                <w:lang w:val="id-ID"/>
              </w:rPr>
            </w:pPr>
            <w:r w:rsidRPr="001117AD">
              <w:rPr>
                <w:sz w:val="20"/>
                <w:lang w:val="id-ID"/>
              </w:rPr>
              <w:t xml:space="preserve">Email: </w:t>
            </w:r>
            <w:hyperlink r:id="rId9" w:history="1">
              <w:r w:rsidRPr="003E5E0D">
                <w:rPr>
                  <w:rStyle w:val="Hyperlink"/>
                  <w:sz w:val="20"/>
                  <w:szCs w:val="16"/>
                </w:rPr>
                <w:t>denvy87@gmail.com</w:t>
              </w:r>
            </w:hyperlink>
          </w:p>
          <w:p w14:paraId="7C49E1F2" w14:textId="4E80DCDB" w:rsidR="005B79C2" w:rsidRPr="002D5FA1" w:rsidRDefault="005B79C2" w:rsidP="002344EA">
            <w:pPr>
              <w:jc w:val="center"/>
              <w:rPr>
                <w:sz w:val="18"/>
                <w:szCs w:val="18"/>
                <w:lang w:val="id-ID"/>
              </w:rPr>
            </w:pPr>
          </w:p>
        </w:tc>
      </w:tr>
    </w:tbl>
    <w:p w14:paraId="7333A2C8" w14:textId="77777777" w:rsidR="00FB7E95" w:rsidRPr="00476443" w:rsidRDefault="00FB7E95" w:rsidP="001117AD">
      <w:pPr>
        <w:spacing w:line="360" w:lineRule="auto"/>
        <w:rPr>
          <w:b/>
          <w:sz w:val="20"/>
        </w:rPr>
      </w:pPr>
    </w:p>
    <w:p w14:paraId="1EF8D196" w14:textId="77777777" w:rsidR="00D66160" w:rsidRPr="00476443" w:rsidRDefault="00D66160" w:rsidP="001117AD">
      <w:pPr>
        <w:spacing w:line="360" w:lineRule="auto"/>
        <w:ind w:left="993" w:right="708"/>
        <w:jc w:val="both"/>
        <w:rPr>
          <w:b/>
          <w:sz w:val="20"/>
        </w:rPr>
      </w:pPr>
      <w:r w:rsidRPr="00476443">
        <w:rPr>
          <w:b/>
          <w:sz w:val="20"/>
        </w:rPr>
        <w:t>Abstract</w:t>
      </w:r>
    </w:p>
    <w:p w14:paraId="1C75640B" w14:textId="3D895E6A" w:rsidR="001117AD" w:rsidRDefault="00D93CB4" w:rsidP="001117AD">
      <w:pPr>
        <w:tabs>
          <w:tab w:val="left" w:pos="5350"/>
        </w:tabs>
        <w:autoSpaceDE w:val="0"/>
        <w:autoSpaceDN w:val="0"/>
        <w:adjustRightInd w:val="0"/>
        <w:spacing w:line="360" w:lineRule="auto"/>
        <w:ind w:left="993" w:right="708"/>
        <w:jc w:val="both"/>
        <w:rPr>
          <w:sz w:val="20"/>
          <w:lang w:val="id-ID"/>
        </w:rPr>
      </w:pPr>
      <w:r w:rsidRPr="00D93CB4">
        <w:rPr>
          <w:sz w:val="20"/>
          <w:lang w:val="id-ID"/>
        </w:rPr>
        <w:t>Tanah Miring District is one of the areas with the largest beef cattle population in Merauke Regency. Despite its significant regional potential, the knowledge of local smallholder farmers remains relatively limited, and their business practices remain traditional. A good understanding of livestock health management and mating regulations has a direct impact on optimizing livestock productivity. To address these challenges, the Musamus University community service team, in collaboration with local animal health officers, implemented an intervention program through initial observation, followed by counseling and the provision of medication and multivitamins. The results of the activity demonstrated a high level of urgency and need among farmers for educational programs on health management and regular mating to achieve optimal business profitability. Overall, this program has proven effective in transforming livestock farmers' knowledge and is projected to boost beef cattle productivity in Tanah Miring District, Merauke Regency</w:t>
      </w:r>
      <w:r w:rsidR="009D6179" w:rsidRPr="009D6179">
        <w:rPr>
          <w:sz w:val="20"/>
          <w:lang w:val="id-ID"/>
        </w:rPr>
        <w:t>.</w:t>
      </w:r>
    </w:p>
    <w:p w14:paraId="265B3F36" w14:textId="0F67CECE" w:rsidR="00B75005" w:rsidRPr="009D6179" w:rsidRDefault="00D57621" w:rsidP="001117AD">
      <w:pPr>
        <w:tabs>
          <w:tab w:val="left" w:pos="5350"/>
        </w:tabs>
        <w:autoSpaceDE w:val="0"/>
        <w:autoSpaceDN w:val="0"/>
        <w:adjustRightInd w:val="0"/>
        <w:spacing w:line="360" w:lineRule="auto"/>
        <w:ind w:left="993" w:right="708"/>
        <w:jc w:val="both"/>
        <w:rPr>
          <w:sz w:val="20"/>
          <w:lang w:val="id-ID"/>
        </w:rPr>
      </w:pPr>
      <w:r>
        <w:rPr>
          <w:bCs/>
          <w:sz w:val="20"/>
        </w:rPr>
        <w:tab/>
      </w:r>
    </w:p>
    <w:p w14:paraId="1594BA3C" w14:textId="5B9F37E0" w:rsidR="00B75005" w:rsidRPr="00476443" w:rsidRDefault="006626E5" w:rsidP="001117AD">
      <w:pPr>
        <w:spacing w:line="360" w:lineRule="auto"/>
        <w:ind w:left="993" w:right="708"/>
        <w:jc w:val="both"/>
        <w:rPr>
          <w:sz w:val="20"/>
        </w:rPr>
      </w:pPr>
      <w:r w:rsidRPr="00476443">
        <w:rPr>
          <w:b/>
          <w:bCs/>
          <w:iCs/>
          <w:sz w:val="20"/>
        </w:rPr>
        <w:t>Keyw</w:t>
      </w:r>
      <w:r w:rsidR="00B75005" w:rsidRPr="00476443">
        <w:rPr>
          <w:b/>
          <w:bCs/>
          <w:iCs/>
          <w:sz w:val="20"/>
        </w:rPr>
        <w:t xml:space="preserve">ords: </w:t>
      </w:r>
      <w:r w:rsidR="00977BE8" w:rsidRPr="00476443">
        <w:rPr>
          <w:rStyle w:val="SubtleEmphasis"/>
          <w:lang w:val="id-ID"/>
        </w:rPr>
        <w:t xml:space="preserve"> </w:t>
      </w:r>
      <w:r w:rsidR="00D93CB4" w:rsidRPr="00D93CB4">
        <w:rPr>
          <w:rStyle w:val="SubtleEmphasis"/>
          <w:lang w:val="id-ID"/>
        </w:rPr>
        <w:t>Cattle, Livestoct Health Management, Medicine, Multivitamin</w:t>
      </w:r>
      <w:r w:rsidR="009D6179" w:rsidRPr="009D6179">
        <w:rPr>
          <w:rStyle w:val="SubtleEmphasis"/>
          <w:lang w:val="id-ID"/>
        </w:rPr>
        <w:t>.</w:t>
      </w:r>
    </w:p>
    <w:p w14:paraId="308FF802" w14:textId="77777777" w:rsidR="00EA7A20" w:rsidRPr="00476443" w:rsidRDefault="00EA7A20" w:rsidP="001117AD">
      <w:pPr>
        <w:autoSpaceDE w:val="0"/>
        <w:autoSpaceDN w:val="0"/>
        <w:adjustRightInd w:val="0"/>
        <w:spacing w:line="360" w:lineRule="auto"/>
        <w:ind w:right="708"/>
        <w:rPr>
          <w:sz w:val="20"/>
        </w:rPr>
      </w:pPr>
    </w:p>
    <w:p w14:paraId="7E9296F2" w14:textId="14EC869E" w:rsidR="00043DAD" w:rsidRPr="001117AD" w:rsidRDefault="00BD0C09" w:rsidP="001117AD">
      <w:pPr>
        <w:spacing w:line="360" w:lineRule="auto"/>
        <w:ind w:left="993" w:right="708"/>
        <w:jc w:val="both"/>
        <w:rPr>
          <w:rStyle w:val="SubtleEmphasis"/>
          <w:b/>
          <w:iCs w:val="0"/>
          <w:color w:val="auto"/>
        </w:rPr>
      </w:pPr>
      <w:r w:rsidRPr="00476443">
        <w:rPr>
          <w:b/>
          <w:sz w:val="20"/>
        </w:rPr>
        <w:t>Abstrak</w:t>
      </w:r>
    </w:p>
    <w:p w14:paraId="44E11811" w14:textId="0C02AC0D" w:rsidR="00BD0C09" w:rsidRDefault="00D93CB4" w:rsidP="001117AD">
      <w:pPr>
        <w:autoSpaceDE w:val="0"/>
        <w:autoSpaceDN w:val="0"/>
        <w:adjustRightInd w:val="0"/>
        <w:spacing w:line="360" w:lineRule="auto"/>
        <w:ind w:left="993" w:right="708"/>
        <w:jc w:val="both"/>
        <w:rPr>
          <w:sz w:val="20"/>
        </w:rPr>
      </w:pPr>
      <w:r w:rsidRPr="00D93CB4">
        <w:rPr>
          <w:sz w:val="20"/>
        </w:rPr>
        <w:t>Distrik Tanah Miring merupakan salah satu wilayah dengan konsentrasi populasi sapi potong terbesar di Kabupaten Merauke. Meskipun memiliki potensi wilayah yang sangat menunjang, tingkat pengetahuan peternak rakyat setempat masih relatif terbatas dan tata laksana usaha yang diterapkan masih bersifat tradisional. Padahal, pemahaman yang baik mengenai manajemen kesehatan serta regulasi perkawinan ternak memiliki dampak yang linear terhadap optimalisasi produktivitas usaha peternakan. Guna mengatasi kendala tersebut, tim pengabdian Universitas Musamus bekerja sama dengan petugas kesehatan hewan setempat melaksanakan program intervensi melalui metode observasi awal yang dilanjutkan dengan penyuluhan dan pemberian obat-obatan dan multivitamin. Hasil kegiatan menunjukkan adanya urgensi dan kebutuhan yang tinggi dari peternak terhadap program edukasi mengenai manajemen kesehatan dan perkawinan teratur agar profitabilitas usaha dapat dicapai secara optimal. Secara keseluruhan, pelaksanaan kegiatan ini terbukti efektif dalam mentransformasi pengetahuan peternak serta diproyeksikan mampu mendongkrak produktivitas komoditas sapi potong di Distrik Tanah Miring, Kabupaten Merauke</w:t>
      </w:r>
      <w:r w:rsidR="009D6179" w:rsidRPr="009D6179">
        <w:rPr>
          <w:sz w:val="20"/>
        </w:rPr>
        <w:t>.</w:t>
      </w:r>
    </w:p>
    <w:p w14:paraId="5DF927DB" w14:textId="77777777" w:rsidR="001117AD" w:rsidRPr="00476443" w:rsidRDefault="001117AD" w:rsidP="001117AD">
      <w:pPr>
        <w:autoSpaceDE w:val="0"/>
        <w:autoSpaceDN w:val="0"/>
        <w:adjustRightInd w:val="0"/>
        <w:spacing w:line="360" w:lineRule="auto"/>
        <w:ind w:left="993" w:right="708"/>
        <w:jc w:val="both"/>
        <w:rPr>
          <w:bCs/>
          <w:sz w:val="20"/>
        </w:rPr>
      </w:pPr>
    </w:p>
    <w:p w14:paraId="0A65219D" w14:textId="306663FD" w:rsidR="002057BF" w:rsidRPr="00476443" w:rsidRDefault="00DD5287" w:rsidP="001117AD">
      <w:pPr>
        <w:spacing w:line="360" w:lineRule="auto"/>
        <w:ind w:left="993" w:right="708"/>
        <w:jc w:val="both"/>
        <w:rPr>
          <w:iCs/>
          <w:sz w:val="20"/>
        </w:rPr>
      </w:pPr>
      <w:r w:rsidRPr="00476443">
        <w:rPr>
          <w:b/>
          <w:bCs/>
          <w:iCs/>
          <w:sz w:val="20"/>
        </w:rPr>
        <w:t>Kata Kunci</w:t>
      </w:r>
      <w:r w:rsidR="00BD0C09" w:rsidRPr="00476443">
        <w:rPr>
          <w:b/>
          <w:bCs/>
          <w:iCs/>
          <w:sz w:val="20"/>
        </w:rPr>
        <w:t xml:space="preserve">: </w:t>
      </w:r>
      <w:r w:rsidR="00D93CB4" w:rsidRPr="00D93CB4">
        <w:rPr>
          <w:bCs/>
          <w:iCs/>
          <w:color w:val="000000"/>
          <w:sz w:val="20"/>
          <w:lang w:val="id-ID"/>
        </w:rPr>
        <w:t>: Sapi, Manajemen Kesehatan Ternak, Obat-obatan, Multivitamin</w:t>
      </w:r>
      <w:r w:rsidR="009D6179" w:rsidRPr="009D6179">
        <w:rPr>
          <w:bCs/>
          <w:iCs/>
          <w:color w:val="000000"/>
          <w:sz w:val="20"/>
          <w:lang w:val="id-ID"/>
        </w:rPr>
        <w:t>.</w:t>
      </w:r>
    </w:p>
    <w:p w14:paraId="4C91ECC4" w14:textId="77777777" w:rsidR="00696FA1" w:rsidRPr="00EA1839" w:rsidRDefault="00696FA1" w:rsidP="002057BF">
      <w:pPr>
        <w:autoSpaceDE w:val="0"/>
        <w:autoSpaceDN w:val="0"/>
        <w:adjustRightInd w:val="0"/>
        <w:jc w:val="both"/>
        <w:rPr>
          <w:iCs/>
          <w:sz w:val="20"/>
          <w:lang w:val="id-ID"/>
        </w:rPr>
        <w:sectPr w:rsidR="00696FA1" w:rsidRPr="00EA1839" w:rsidSect="00E47B10">
          <w:headerReference w:type="default" r:id="rId10"/>
          <w:footerReference w:type="default" r:id="rId11"/>
          <w:type w:val="continuous"/>
          <w:pgSz w:w="11907" w:h="16840" w:code="9"/>
          <w:pgMar w:top="1276" w:right="851" w:bottom="1276" w:left="1276" w:header="709" w:footer="709" w:gutter="0"/>
          <w:pgNumType w:start="89" w:chapStyle="1" w:chapSep="colon"/>
          <w:cols w:space="709"/>
          <w:docGrid w:linePitch="326"/>
        </w:sectPr>
      </w:pPr>
    </w:p>
    <w:p w14:paraId="3CE83A38" w14:textId="77777777" w:rsidR="00A47F6B" w:rsidRPr="00EA1839" w:rsidRDefault="00A47F6B" w:rsidP="002057BF">
      <w:pPr>
        <w:autoSpaceDE w:val="0"/>
        <w:autoSpaceDN w:val="0"/>
        <w:adjustRightInd w:val="0"/>
        <w:jc w:val="both"/>
        <w:rPr>
          <w:iCs/>
          <w:sz w:val="20"/>
          <w:lang w:val="id-ID"/>
        </w:rPr>
        <w:sectPr w:rsidR="00A47F6B" w:rsidRPr="00EA1839" w:rsidSect="00A47F6B">
          <w:type w:val="continuous"/>
          <w:pgSz w:w="11907" w:h="16840" w:code="9"/>
          <w:pgMar w:top="1418" w:right="1418" w:bottom="2552" w:left="1701" w:header="720" w:footer="720" w:gutter="0"/>
          <w:cols w:num="2" w:space="709"/>
        </w:sectPr>
      </w:pPr>
    </w:p>
    <w:p w14:paraId="1C1D6638" w14:textId="5DB71AE2" w:rsidR="00D571AA" w:rsidRPr="00D571AA" w:rsidRDefault="001117AD" w:rsidP="00E47B10">
      <w:pPr>
        <w:spacing w:line="360" w:lineRule="auto"/>
        <w:jc w:val="both"/>
        <w:rPr>
          <w:b/>
          <w:sz w:val="20"/>
          <w:lang w:val="id-ID"/>
        </w:rPr>
      </w:pPr>
      <w:r w:rsidRPr="00D571AA">
        <w:rPr>
          <w:b/>
          <w:bCs/>
          <w:sz w:val="20"/>
          <w:lang w:val="en-ID"/>
        </w:rPr>
        <w:lastRenderedPageBreak/>
        <w:t xml:space="preserve">PENDAHULUAN </w:t>
      </w:r>
    </w:p>
    <w:p w14:paraId="56711A7C" w14:textId="77777777" w:rsidR="00D93CB4" w:rsidRPr="00D93CB4" w:rsidRDefault="00D93CB4" w:rsidP="00E47B10">
      <w:pPr>
        <w:spacing w:line="360" w:lineRule="auto"/>
        <w:ind w:firstLine="425"/>
        <w:jc w:val="both"/>
        <w:rPr>
          <w:sz w:val="20"/>
          <w:lang w:val="id-ID"/>
        </w:rPr>
      </w:pPr>
      <w:r w:rsidRPr="00D93CB4">
        <w:rPr>
          <w:sz w:val="20"/>
          <w:lang w:val="id-ID"/>
        </w:rPr>
        <w:t xml:space="preserve">Kabupaten Merauke merupakan wilayah dengan populasi sapi potong tertinggi di Provinsi Papua yang mencapai 41.967 ekor. Distribusi populasi tersebut berpusat di beberapa wilayah potensial, antara lain Distrik Semangga (6.146 ekor), Distrik Tanah Miring (5.974 ekor), dan Distrik Kurik (5.919 ekor). Wilayah ini didukung oleh ketersediaan lahan yang sangat luas serta melimpahnya limbah hasil samping pertanian yang berpotensi besar untuk dioptimalkan sebagai sumber pakan ternak yang menjanjikan dan berkelanjutan dari segi ekonomi. Dalam rangka menyukseskan program ketahanan pangan, aspek manajemen usaha peternakan rakyat di sentra-sentra tersebut perlu terus dikembangkan. Dua pilar utama yang merefleksikan kualitas manajemen peternak di lapangan adalah manajemen kesehatan (meliputi kebersihan kandang, biosekuriti, dan tindakan profilaksis/vitamin) serta manajemen perkawinan (penerapan teknologi reproduksi demi memperoleh keturunan murni atau silangan unggul secara efektif) </w:t>
      </w:r>
      <w:r w:rsidRPr="00D93CB4">
        <w:rPr>
          <w:sz w:val="20"/>
          <w:lang w:val="id-ID"/>
        </w:rPr>
        <w:fldChar w:fldCharType="begin" w:fldLock="1"/>
      </w:r>
      <w:r w:rsidRPr="00D93CB4">
        <w:rPr>
          <w:sz w:val="20"/>
          <w:lang w:val="id-ID"/>
        </w:rPr>
        <w:instrText>ADDIN CSL_CITATION {"citationItems":[{"id":"ITEM-1","itemData":{"abstract":"… “Kalimasodo” untuk meningkatkan kualitas kesehatannya melalui perilaku sehat dan … maksimal dikumpulkan untuk edukasi dan praktek dikarenakan mengikuti protokol … pengetahuan …","author":[{"dropping-particle":"","family":"Unsunnidhal","given":"Lalu","non-dropping-particle":"","parse-names":false,"suffix":""},{"dropping-particle":"","family":"Kusumawati","given":"Kurniawan Dwi Prihantoko Asmarani","non-dropping-particle":"","parse-names":false,"suffix":""}],"container-title":"Jurnal Pengabdian Masyarakat Berkemajuan","id":"ITEM-1","issue":"2","issued":{"date-parts":[["2021"]]},"page":"23-27","title":"Edukasi Pentingnya Manajemen Kesehatan Reproduksi Ternak Potong dan Penyerahan Bantuan Sembako Covid","type":"article-journal","volume":"4"},"uris":["http://www.mendeley.com/documents/?uuid=1f2cfca8-aa10-4dd6-9ff2-180092f6722f"]}],"mendeley":{"formattedCitation":"(Unsunnidhal &amp; Kusumawati, 2021)","manualFormatting":"(Unsunnidhal &amp; Kusumawati, 2021","plainTextFormattedCitation":"(Unsunnidhal &amp; Kusumawati, 2021)","previouslyFormattedCitation":"(Unsunnidhal &amp; Kusumawati, 2021)"},"properties":{"noteIndex":0},"schema":"https://github.com/citation-style-language/schema/raw/master/csl-citation.json"}</w:instrText>
      </w:r>
      <w:r w:rsidRPr="00D93CB4">
        <w:rPr>
          <w:sz w:val="20"/>
          <w:lang w:val="id-ID"/>
        </w:rPr>
        <w:fldChar w:fldCharType="separate"/>
      </w:r>
      <w:r w:rsidRPr="00D93CB4">
        <w:rPr>
          <w:sz w:val="20"/>
          <w:lang w:val="id-ID"/>
        </w:rPr>
        <w:t>(Unsunnidhal &amp; Kusumawati, 2021</w:t>
      </w:r>
      <w:r w:rsidRPr="00D93CB4">
        <w:rPr>
          <w:sz w:val="20"/>
        </w:rPr>
        <w:fldChar w:fldCharType="end"/>
      </w:r>
      <w:r w:rsidRPr="00D93CB4">
        <w:rPr>
          <w:sz w:val="20"/>
          <w:lang w:val="id-ID"/>
        </w:rPr>
        <w:t>;</w:t>
      </w:r>
      <w:r w:rsidRPr="00D93CB4">
        <w:rPr>
          <w:sz w:val="20"/>
          <w:lang w:val="id-ID"/>
        </w:rPr>
        <w:fldChar w:fldCharType="begin" w:fldLock="1"/>
      </w:r>
      <w:r w:rsidRPr="00D93CB4">
        <w:rPr>
          <w:sz w:val="20"/>
          <w:lang w:val="id-ID"/>
        </w:rPr>
        <w:instrText>ADDIN CSL_CITATION {"citationItems":[{"id":"ITEM-1","itemData":{"DOI":"10.70134/jipena.v1i1.25","abstract":"Livestock health management plays an important role in improving the productivity of Peranakan Etawah (PE) goats, especially in terms of milk and meat production. This study aimed to analyze the impact of implementing comprehensive health management on the productivity of PE goats in various farms. The research method involved observations and interviews with farmers, as well as analysis of productivity data obtained from the implementation of animal health practices, such as vaccination, fermented feed, and natural ingredient-based treatment. The results showed that farmers who implemented good health management managed to increase milk production by 25% and reduce mortality rates by 15%. The main factors influencing this success were regular vaccination, implementation of biosecurity, and structured feed management. However, constraints faced by farmers, such as limited access to technology and high operational costs, hinder the adoption of comprehensive health management. This study recommends increased extension programs and support from the government and relevant agencies to facilitate wider adoption of health management. With multi-stakeholder collaboration, it is expected that PE goat productivity can continue to increase, support food security, and provide economic benefits for farmers in rural areas.","author":[{"dropping-particle":"","family":"Yusnelly","given":"Yusnelly","non-dropping-particle":"","parse-names":false,"suffix":""},{"dropping-particle":"","family":"Taufik","given":"Taufik","non-dropping-particle":"","parse-names":false,"suffix":""}],"container-title":"Jurnal Ilmu Peternakan Indonesia","id":"ITEM-1","issue":"1","issued":{"date-parts":[["2024"]]},"page":"8-14","title":"Peran Manajemen Kesehatan Ternak Dalam Meningkatkan Produktiviitas Peternakan Kambing Etawa","type":"article-journal","volume":"1"},"uris":["http://www.mendeley.com/documents/?uuid=ce45d658-1e8f-4bcf-b007-013db20a4c61"]}],"mendeley":{"formattedCitation":"(Yusnelly &amp; Taufik, 2024)","manualFormatting":"Yusnelly &amp; Taufik, 2024)","plainTextFormattedCitation":"(Yusnelly &amp; Taufik, 2024)","previouslyFormattedCitation":"(Yusnelly &amp; Taufik, 2024)"},"properties":{"noteIndex":0},"schema":"https://github.com/citation-style-language/schema/raw/master/csl-citation.json"}</w:instrText>
      </w:r>
      <w:r w:rsidRPr="00D93CB4">
        <w:rPr>
          <w:sz w:val="20"/>
          <w:lang w:val="id-ID"/>
        </w:rPr>
        <w:fldChar w:fldCharType="separate"/>
      </w:r>
      <w:r w:rsidRPr="00D93CB4">
        <w:rPr>
          <w:sz w:val="20"/>
          <w:lang w:val="id-ID"/>
        </w:rPr>
        <w:t>Yusnelly &amp; Taufik, 2024)</w:t>
      </w:r>
      <w:r w:rsidRPr="00D93CB4">
        <w:rPr>
          <w:sz w:val="20"/>
        </w:rPr>
        <w:fldChar w:fldCharType="end"/>
      </w:r>
      <w:r w:rsidRPr="00D93CB4">
        <w:rPr>
          <w:sz w:val="20"/>
          <w:lang w:val="id-ID"/>
        </w:rPr>
        <w:t>.</w:t>
      </w:r>
    </w:p>
    <w:p w14:paraId="4C11E947" w14:textId="77777777" w:rsidR="00D93CB4" w:rsidRPr="00D93CB4" w:rsidRDefault="00D93CB4" w:rsidP="00E47B10">
      <w:pPr>
        <w:spacing w:line="360" w:lineRule="auto"/>
        <w:ind w:firstLine="425"/>
        <w:jc w:val="both"/>
        <w:rPr>
          <w:sz w:val="20"/>
          <w:lang w:val="id-ID"/>
        </w:rPr>
      </w:pPr>
      <w:r w:rsidRPr="00D93CB4">
        <w:rPr>
          <w:sz w:val="20"/>
          <w:lang w:val="id-ID"/>
        </w:rPr>
        <w:t>Sebagian besar masyarakat di Distrik Tanah Miring berprofesi utama sebagai petani tanaman pangan dan hanya menempatkan budidaya sapi sebagai usaha sampingan (</w:t>
      </w:r>
      <w:r w:rsidRPr="00D93CB4">
        <w:rPr>
          <w:i/>
          <w:iCs/>
          <w:sz w:val="20"/>
          <w:lang w:val="id-ID"/>
        </w:rPr>
        <w:t>secondary business</w:t>
      </w:r>
      <w:r w:rsidRPr="00D93CB4">
        <w:rPr>
          <w:sz w:val="20"/>
          <w:lang w:val="id-ID"/>
        </w:rPr>
        <w:t xml:space="preserve">). Akibatnya, pola pemeliharaan yang diterapkan masih bersifat tradisional karena keterbatasan modal usaha serta minimnya wawasan mengenai tata laksana peternakan yang ideal. Kondisi riil di lapangan menunjukkan bahwa performa fisis ternak sering kali kurus akibat manajemen pakan dan kualitas perkandangan yang seadanya. Fenomena ini mengindikasikan bahwa penerapan manajemen pemeliharaan di tingkat peternak rakyat masih menghadapi kendala besar, khususnya pada belum optimalnya pendekatan preventif (pencegahan) dalam penanganan kesehatan dan pemenuhan nutrisi ternak. </w:t>
      </w:r>
    </w:p>
    <w:p w14:paraId="05BD2456" w14:textId="77777777" w:rsidR="00D93CB4" w:rsidRDefault="00D93CB4" w:rsidP="00E47B10">
      <w:pPr>
        <w:spacing w:line="360" w:lineRule="auto"/>
        <w:ind w:firstLine="425"/>
        <w:jc w:val="both"/>
        <w:rPr>
          <w:sz w:val="20"/>
          <w:lang w:val="id-ID"/>
        </w:rPr>
      </w:pPr>
      <w:r w:rsidRPr="00D93CB4">
        <w:rPr>
          <w:sz w:val="20"/>
          <w:lang w:val="id-ID"/>
        </w:rPr>
        <w:t xml:space="preserve">Paradoksnya, meskipun manajemen pemeliharaan dasar masih minim, tingkat adopsi teknologi Inseminasi Buatan (IB) di kalangan peternak tradisional sudah cukup tinggi. Namun, tingginya adopsi ini tidak dibarengi dengan tata laksana yang teratur; peternak cenderung gemar </w:t>
      </w:r>
      <w:r w:rsidRPr="00D93CB4">
        <w:rPr>
          <w:sz w:val="20"/>
          <w:lang w:val="id-ID"/>
        </w:rPr>
        <w:t>melakukan perkawinan silang secara acak (</w:t>
      </w:r>
      <w:r w:rsidRPr="00D93CB4">
        <w:rPr>
          <w:i/>
          <w:iCs/>
          <w:sz w:val="20"/>
          <w:lang w:val="id-ID"/>
        </w:rPr>
        <w:t>indiscriminate crossbreeding</w:t>
      </w:r>
      <w:r w:rsidRPr="00D93CB4">
        <w:rPr>
          <w:sz w:val="20"/>
          <w:lang w:val="id-ID"/>
        </w:rPr>
        <w:t>) menggunakan berbagai jenis semen (</w:t>
      </w:r>
      <w:r w:rsidRPr="00D93CB4">
        <w:rPr>
          <w:i/>
          <w:iCs/>
          <w:sz w:val="20"/>
          <w:lang w:val="id-ID"/>
        </w:rPr>
        <w:t>straw</w:t>
      </w:r>
      <w:r w:rsidRPr="00D93CB4">
        <w:rPr>
          <w:sz w:val="20"/>
          <w:lang w:val="id-ID"/>
        </w:rPr>
        <w:t xml:space="preserve">) pejantan eksotis bertubuh besar tanpa mempertimbangkan kapasitas reproduksi induk lokal. Oleh karena itu, pelaksanaan edukasi dan penyuluhan mengenai manajemen kesehatan serta regulasi sistem reproduksi yang terukur sangat mendesak untuk dilakukan </w:t>
      </w:r>
      <w:r w:rsidRPr="00D93CB4">
        <w:rPr>
          <w:sz w:val="20"/>
          <w:lang w:val="id-ID"/>
        </w:rPr>
        <w:fldChar w:fldCharType="begin" w:fldLock="1"/>
      </w:r>
      <w:r w:rsidRPr="00D93CB4">
        <w:rPr>
          <w:sz w:val="20"/>
          <w:lang w:val="id-ID"/>
        </w:rPr>
        <w:instrText>ADDIN CSL_CITATION {"citationItems":[{"id":"ITEM-1","itemData":{"author":[{"dropping-particle":"","family":"Irianto","given":"Apri","non-dropping-particle":"","parse-names":false,"suffix":""},{"dropping-particle":"","family":"Gebse","given":"Yolanda","non-dropping-particle":"","parse-names":false,"suffix":""},{"dropping-particle":"","family":"Praptiwi","given":"Irine Ike","non-dropping-particle":"","parse-names":false,"suffix":""},{"dropping-particle":"","family":"Daoed","given":"Meidian","non-dropping-particle":"","parse-names":false,"suffix":""},{"dropping-particle":"","family":"Hutabarat","given":"Desmina Kristiani","non-dropping-particle":"","parse-names":false,"suffix":""},{"dropping-particle":"","family":"Maya","given":"Syetiel","non-dropping-particle":"","parse-names":false,"suffix":""},{"dropping-particle":"","family":"Magdalena","given":"Maria","non-dropping-particle":"","parse-names":false,"suffix":""},{"dropping-particle":"","family":"Nadu","given":"Nay","non-dropping-particle":"","parse-names":false,"suffix":""}],"id":"ITEM-1","issue":"1","issued":{"date-parts":[["2025"]]},"page":"41-47","title":"Penanggulangan Wabah Di Kabupaten Merauke","type":"article-journal","volume":"6"},"uris":["http://www.mendeley.com/documents/?uuid=4c8534fe-24b2-450f-b694-2be41f806851"]}],"mendeley":{"formattedCitation":"(Irianto et al., 2025)","plainTextFormattedCitation":"(Irianto et al., 2025)","previouslyFormattedCitation":"(Irianto et al., 2025)"},"properties":{"noteIndex":0},"schema":"https://github.com/citation-style-language/schema/raw/master/csl-citation.json"}</w:instrText>
      </w:r>
      <w:r w:rsidRPr="00D93CB4">
        <w:rPr>
          <w:sz w:val="20"/>
          <w:lang w:val="id-ID"/>
        </w:rPr>
        <w:fldChar w:fldCharType="separate"/>
      </w:r>
      <w:r w:rsidRPr="00D93CB4">
        <w:rPr>
          <w:sz w:val="20"/>
          <w:lang w:val="id-ID"/>
        </w:rPr>
        <w:t>(Irianto et al., 2025)</w:t>
      </w:r>
      <w:r w:rsidRPr="00D93CB4">
        <w:rPr>
          <w:sz w:val="20"/>
        </w:rPr>
        <w:fldChar w:fldCharType="end"/>
      </w:r>
      <w:r w:rsidRPr="00D93CB4">
        <w:rPr>
          <w:sz w:val="20"/>
          <w:lang w:val="id-ID"/>
        </w:rPr>
        <w:t>. Langkah intervensi ini tidak hanya bertujuan untuk mendongkrak produktivitas ternak dan pendapatan peternak, tetapi juga untuk menjamin penyediaan sumber pangan asal hewan yang aman, sehat, utuh, dan halal (ASUH) bagi masyarakat luas.</w:t>
      </w:r>
    </w:p>
    <w:p w14:paraId="23FBFCAB" w14:textId="77777777" w:rsidR="00D571AA" w:rsidRPr="00D571AA" w:rsidRDefault="00D571AA" w:rsidP="00E47B10">
      <w:pPr>
        <w:spacing w:line="360" w:lineRule="auto"/>
        <w:jc w:val="both"/>
        <w:rPr>
          <w:b/>
          <w:sz w:val="20"/>
          <w:lang w:val="id-ID"/>
        </w:rPr>
      </w:pPr>
    </w:p>
    <w:p w14:paraId="1518E512" w14:textId="64D2B064" w:rsidR="00D571AA" w:rsidRPr="00D571AA" w:rsidRDefault="001117AD" w:rsidP="00E47B10">
      <w:pPr>
        <w:spacing w:line="360" w:lineRule="auto"/>
        <w:ind w:left="425" w:hanging="425"/>
        <w:jc w:val="both"/>
        <w:rPr>
          <w:b/>
          <w:bCs/>
          <w:sz w:val="20"/>
          <w:lang w:val="id-ID"/>
        </w:rPr>
      </w:pPr>
      <w:r w:rsidRPr="00D571AA">
        <w:rPr>
          <w:b/>
          <w:bCs/>
          <w:sz w:val="20"/>
          <w:lang w:val="sv-SE"/>
        </w:rPr>
        <w:t>M</w:t>
      </w:r>
      <w:r w:rsidRPr="00D571AA">
        <w:rPr>
          <w:b/>
          <w:bCs/>
          <w:sz w:val="20"/>
          <w:lang w:val="id-ID"/>
        </w:rPr>
        <w:t>ETODE</w:t>
      </w:r>
      <w:r>
        <w:rPr>
          <w:b/>
          <w:bCs/>
          <w:sz w:val="20"/>
          <w:lang w:val="id-ID"/>
        </w:rPr>
        <w:t xml:space="preserve"> PELAKSANAAN</w:t>
      </w:r>
    </w:p>
    <w:p w14:paraId="3754BAA0" w14:textId="77777777" w:rsidR="00D93CB4" w:rsidRPr="00D93CB4" w:rsidRDefault="00D93CB4" w:rsidP="00E47B10">
      <w:pPr>
        <w:spacing w:line="360" w:lineRule="auto"/>
        <w:ind w:firstLine="426"/>
        <w:jc w:val="both"/>
        <w:rPr>
          <w:sz w:val="20"/>
          <w:lang w:val="id-ID"/>
        </w:rPr>
      </w:pPr>
      <w:r w:rsidRPr="00D93CB4">
        <w:rPr>
          <w:sz w:val="20"/>
          <w:lang w:val="id-ID"/>
        </w:rPr>
        <w:t xml:space="preserve">Kegiatan ini dilakukan melalui tiga tahapan utama: survei lapangan, pelaksanaan program edukasi, serta monitoring dan evaluasi. </w:t>
      </w:r>
    </w:p>
    <w:p w14:paraId="4888631E" w14:textId="77777777" w:rsidR="00D93CB4" w:rsidRPr="00D93CB4" w:rsidRDefault="00D93CB4" w:rsidP="00E47B10">
      <w:pPr>
        <w:spacing w:line="360" w:lineRule="auto"/>
        <w:ind w:firstLine="426"/>
        <w:jc w:val="both"/>
        <w:rPr>
          <w:sz w:val="20"/>
          <w:lang w:val="id-ID"/>
        </w:rPr>
      </w:pPr>
      <w:r w:rsidRPr="00D93CB4">
        <w:rPr>
          <w:sz w:val="20"/>
          <w:lang w:val="id-ID"/>
        </w:rPr>
        <w:t xml:space="preserve">Pada tahap awal, tim pelaksana melakukan koordinasi intensif bersama Dinas Ketahanan Pangan, Peternakan dan Kesehatan Hewan (DKPPKH) Kabupaten Merauke serta Pusat Kesehatan Hewan (Puskeswan) Distrik Tanah Miring. Langkah strategis ini bertujuan untuk menyamakan persepsi wilayah dan menyaring peternak rakyat yang akan dijadikan sebagai mitra sasaran. Penetapan peserta dilakukan secara selektif berdasarkan metode </w:t>
      </w:r>
      <w:r w:rsidRPr="00D93CB4">
        <w:rPr>
          <w:i/>
          <w:iCs/>
          <w:sz w:val="20"/>
          <w:lang w:val="id-ID"/>
        </w:rPr>
        <w:t>purposive sampling</w:t>
      </w:r>
      <w:r w:rsidRPr="00D93CB4">
        <w:rPr>
          <w:sz w:val="20"/>
          <w:lang w:val="id-ID"/>
        </w:rPr>
        <w:t xml:space="preserve"> dengan kriteria inklusi yang ketat, yaitu:</w:t>
      </w:r>
    </w:p>
    <w:p w14:paraId="334F4B51" w14:textId="77777777" w:rsidR="00D93CB4" w:rsidRPr="00D93CB4" w:rsidRDefault="00D93CB4" w:rsidP="00E47B10">
      <w:pPr>
        <w:numPr>
          <w:ilvl w:val="0"/>
          <w:numId w:val="28"/>
        </w:numPr>
        <w:spacing w:line="360" w:lineRule="auto"/>
        <w:jc w:val="both"/>
        <w:rPr>
          <w:sz w:val="20"/>
          <w:lang w:val="id-ID"/>
        </w:rPr>
      </w:pPr>
      <w:r w:rsidRPr="00D93CB4">
        <w:rPr>
          <w:sz w:val="20"/>
          <w:lang w:val="id-ID"/>
        </w:rPr>
        <w:t>Mitra merupakan peternak aktif yang memiliki modal awal kepemilikan ternak minimal 4 ekor sapi.</w:t>
      </w:r>
    </w:p>
    <w:p w14:paraId="04093EF7" w14:textId="77777777" w:rsidR="00D93CB4" w:rsidRPr="00D93CB4" w:rsidRDefault="00D93CB4" w:rsidP="00E47B10">
      <w:pPr>
        <w:numPr>
          <w:ilvl w:val="0"/>
          <w:numId w:val="28"/>
        </w:numPr>
        <w:spacing w:line="360" w:lineRule="auto"/>
        <w:jc w:val="both"/>
        <w:rPr>
          <w:sz w:val="20"/>
          <w:lang w:val="id-ID"/>
        </w:rPr>
      </w:pPr>
      <w:r w:rsidRPr="00D93CB4">
        <w:rPr>
          <w:sz w:val="20"/>
          <w:lang w:val="id-ID"/>
        </w:rPr>
        <w:t>Telah menerapkan sistem manajemen perkawinan, baik melalui teknologi Inseminasi Buatan (IB) maupun metode kawin alam.</w:t>
      </w:r>
    </w:p>
    <w:p w14:paraId="71C149B7" w14:textId="77777777" w:rsidR="00D93CB4" w:rsidRPr="00D93CB4" w:rsidRDefault="00D93CB4" w:rsidP="00E47B10">
      <w:pPr>
        <w:numPr>
          <w:ilvl w:val="0"/>
          <w:numId w:val="28"/>
        </w:numPr>
        <w:spacing w:line="360" w:lineRule="auto"/>
        <w:jc w:val="both"/>
        <w:rPr>
          <w:sz w:val="20"/>
          <w:lang w:val="id-ID"/>
        </w:rPr>
      </w:pPr>
      <w:r w:rsidRPr="00D93CB4">
        <w:rPr>
          <w:sz w:val="20"/>
          <w:lang w:val="id-ID"/>
        </w:rPr>
        <w:t>Memiliki komitmen penuh serta kesediaan untuk mengaplikasikan preparat vitamin, suplemen, dan obat-obatan komersial guna meningkatkan status kesehatan fisik serta performa libido ternak miliknya selama masa pendampingan.</w:t>
      </w:r>
    </w:p>
    <w:p w14:paraId="1F35F655" w14:textId="77777777" w:rsidR="00D93CB4" w:rsidRPr="00D93CB4" w:rsidRDefault="00D93CB4" w:rsidP="00E47B10">
      <w:pPr>
        <w:spacing w:line="360" w:lineRule="auto"/>
        <w:ind w:firstLine="426"/>
        <w:jc w:val="both"/>
        <w:rPr>
          <w:sz w:val="20"/>
          <w:lang w:val="id-ID"/>
        </w:rPr>
      </w:pPr>
      <w:r w:rsidRPr="00D93CB4">
        <w:rPr>
          <w:sz w:val="20"/>
          <w:lang w:val="id-ID"/>
        </w:rPr>
        <w:t xml:space="preserve">Program edukasi dan transfer ilmu pengetahuan ini diinisiasi oleh tim dosen dari Jurusan Peternakan </w:t>
      </w:r>
      <w:r w:rsidRPr="00D93CB4">
        <w:rPr>
          <w:sz w:val="20"/>
          <w:lang w:val="id-ID"/>
        </w:rPr>
        <w:lastRenderedPageBreak/>
        <w:t>Universitas Musamus sebagai bentuk realisasi Tri Dharma Perguruan Tinggi. Pelaksanaan penyuluhan dilakukan secara kolaboratif dengan melibatkan pemateri multidisiplin yang kompeten di bidangnya. Materi mengenai manajemen kesehatan umum, penanganan penyakit strategis, dan biosekuriti kandang disampaikan secara langsung oleh dokter hewan praktisi dari DKPPKH Kabupaten Merauke. Sementara itu, materi teknis reproduksi, pengenalan siklus berahi, dan tata cara perkawinan yang ideal dipaparkan oleh tenaga teknis inseminator lapangan yang bertugas secara resmi di wilayah Distrik Tanah Miring. Pendekatan ini memastikan peternak mendapatkan materi yang bersifat aplikatif dan sesuai dengan kondisi tantangan geografis setempat.</w:t>
      </w:r>
    </w:p>
    <w:p w14:paraId="7437D04D" w14:textId="77777777" w:rsidR="00D93CB4" w:rsidRPr="00D93CB4" w:rsidRDefault="00D93CB4" w:rsidP="00E47B10">
      <w:pPr>
        <w:spacing w:line="360" w:lineRule="auto"/>
        <w:ind w:firstLine="426"/>
        <w:jc w:val="both"/>
        <w:rPr>
          <w:sz w:val="20"/>
          <w:lang w:val="id-ID"/>
        </w:rPr>
      </w:pPr>
      <w:r w:rsidRPr="00D93CB4">
        <w:rPr>
          <w:sz w:val="20"/>
          <w:lang w:val="id-ID"/>
        </w:rPr>
        <w:t>Guna menjamin keberlanjutan program dan mengukur tingkat keberhasilan intervensi, tim pelaksana melakukan monitoring dan evaluasi secara berkala selama tiga bulan pasca-penyuluhan. Evaluasi difokuskan pada transformasi perilaku (</w:t>
      </w:r>
      <w:r w:rsidRPr="00D93CB4">
        <w:rPr>
          <w:i/>
          <w:iCs/>
          <w:sz w:val="20"/>
          <w:lang w:val="id-ID"/>
        </w:rPr>
        <w:t>behavioral change</w:t>
      </w:r>
      <w:r w:rsidRPr="00D93CB4">
        <w:rPr>
          <w:sz w:val="20"/>
          <w:lang w:val="id-ID"/>
        </w:rPr>
        <w:t>) peternak tradisional dalam mengelola aset ternaknya.</w:t>
      </w:r>
    </w:p>
    <w:p w14:paraId="1C3F075F" w14:textId="77777777" w:rsidR="00D93CB4" w:rsidRPr="00D93CB4" w:rsidRDefault="00D93CB4" w:rsidP="00E47B10">
      <w:pPr>
        <w:numPr>
          <w:ilvl w:val="0"/>
          <w:numId w:val="29"/>
        </w:numPr>
        <w:spacing w:line="360" w:lineRule="auto"/>
        <w:jc w:val="both"/>
        <w:rPr>
          <w:sz w:val="20"/>
          <w:lang w:val="id-ID"/>
        </w:rPr>
      </w:pPr>
      <w:r w:rsidRPr="00D93CB4">
        <w:rPr>
          <w:sz w:val="20"/>
          <w:lang w:val="id-ID"/>
        </w:rPr>
        <w:t>Parameter Kesehatan: Dievaluasi berdasarkan tingkat kedisiplinan dan kemandirian peternak dalam melakukan sanitasi kandang, pemberian obat cacing (</w:t>
      </w:r>
      <w:r w:rsidRPr="00D93CB4">
        <w:rPr>
          <w:i/>
          <w:iCs/>
          <w:sz w:val="20"/>
          <w:lang w:val="id-ID"/>
        </w:rPr>
        <w:t>deworming</w:t>
      </w:r>
      <w:r w:rsidRPr="00D93CB4">
        <w:rPr>
          <w:sz w:val="20"/>
          <w:lang w:val="id-ID"/>
        </w:rPr>
        <w:t>) secara berkala, serta ketepatan aplikasi suplemen vitamin.</w:t>
      </w:r>
    </w:p>
    <w:p w14:paraId="1E9D8E58" w14:textId="77777777" w:rsidR="00D93CB4" w:rsidRDefault="00D93CB4" w:rsidP="00E47B10">
      <w:pPr>
        <w:spacing w:line="360" w:lineRule="auto"/>
        <w:ind w:firstLine="426"/>
        <w:jc w:val="both"/>
        <w:rPr>
          <w:sz w:val="20"/>
          <w:lang w:val="id-ID"/>
        </w:rPr>
      </w:pPr>
      <w:r w:rsidRPr="00D93CB4">
        <w:rPr>
          <w:sz w:val="20"/>
          <w:lang w:val="id-ID"/>
        </w:rPr>
        <w:t>Parameter Perkawinan: Dipantau melalui kecakapan peternak dalam mendeteksi waktu berahi secara tepat (</w:t>
      </w:r>
      <w:r w:rsidRPr="00D93CB4">
        <w:rPr>
          <w:i/>
          <w:iCs/>
          <w:sz w:val="20"/>
          <w:lang w:val="id-ID"/>
        </w:rPr>
        <w:t>timing of estrus</w:t>
      </w:r>
      <w:r w:rsidRPr="00D93CB4">
        <w:rPr>
          <w:sz w:val="20"/>
          <w:lang w:val="id-ID"/>
        </w:rPr>
        <w:t>), pelaporan yang cepat kepada petugas, serta ketepatan dalam memilih jenis semen beku (</w:t>
      </w:r>
      <w:r w:rsidRPr="00D93CB4">
        <w:rPr>
          <w:i/>
          <w:iCs/>
          <w:sz w:val="20"/>
          <w:lang w:val="id-ID"/>
        </w:rPr>
        <w:t>straw</w:t>
      </w:r>
      <w:r w:rsidRPr="00D93CB4">
        <w:rPr>
          <w:sz w:val="20"/>
          <w:lang w:val="id-ID"/>
        </w:rPr>
        <w:t>) pejantan yang disesuaikan dengan jenis sapi lokal milik peternak.</w:t>
      </w:r>
    </w:p>
    <w:p w14:paraId="17765223" w14:textId="77777777" w:rsidR="00D571AA" w:rsidRPr="00D571AA" w:rsidRDefault="00D571AA" w:rsidP="00E47B10">
      <w:pPr>
        <w:spacing w:line="360" w:lineRule="auto"/>
        <w:ind w:left="425" w:hanging="425"/>
        <w:jc w:val="both"/>
        <w:rPr>
          <w:b/>
          <w:sz w:val="20"/>
          <w:lang w:val="sv-SE"/>
        </w:rPr>
      </w:pPr>
    </w:p>
    <w:p w14:paraId="3139BC31" w14:textId="20C53271" w:rsidR="00D571AA" w:rsidRPr="00D571AA" w:rsidRDefault="001117AD" w:rsidP="00E47B10">
      <w:pPr>
        <w:spacing w:line="360" w:lineRule="auto"/>
        <w:ind w:left="425" w:hanging="425"/>
        <w:jc w:val="both"/>
        <w:rPr>
          <w:b/>
          <w:bCs/>
          <w:sz w:val="20"/>
          <w:lang w:val="id-ID"/>
        </w:rPr>
      </w:pPr>
      <w:r w:rsidRPr="00D571AA">
        <w:rPr>
          <w:b/>
          <w:bCs/>
          <w:sz w:val="20"/>
          <w:lang w:val="id-ID"/>
        </w:rPr>
        <w:t>HASIL DAN PEMBAHASAN</w:t>
      </w:r>
    </w:p>
    <w:p w14:paraId="045F6754" w14:textId="77777777" w:rsidR="00D93CB4" w:rsidRPr="00D93CB4" w:rsidRDefault="00D93CB4" w:rsidP="00E47B10">
      <w:pPr>
        <w:spacing w:line="360" w:lineRule="auto"/>
        <w:jc w:val="both"/>
        <w:rPr>
          <w:b/>
          <w:bCs/>
          <w:sz w:val="20"/>
          <w:lang w:val="id-ID"/>
        </w:rPr>
      </w:pPr>
      <w:r w:rsidRPr="00D93CB4">
        <w:rPr>
          <w:b/>
          <w:bCs/>
          <w:sz w:val="20"/>
          <w:lang w:val="id-ID"/>
        </w:rPr>
        <w:t>Hasil Survei Awal</w:t>
      </w:r>
    </w:p>
    <w:p w14:paraId="6D840AEA" w14:textId="77777777" w:rsidR="00D93CB4" w:rsidRPr="00D93CB4" w:rsidRDefault="00D93CB4" w:rsidP="00E47B10">
      <w:pPr>
        <w:spacing w:line="360" w:lineRule="auto"/>
        <w:ind w:firstLine="426"/>
        <w:jc w:val="both"/>
        <w:rPr>
          <w:sz w:val="20"/>
          <w:lang w:val="id-ID"/>
        </w:rPr>
      </w:pPr>
      <w:r w:rsidRPr="00D93CB4">
        <w:rPr>
          <w:sz w:val="20"/>
          <w:lang w:val="id-ID"/>
        </w:rPr>
        <w:t xml:space="preserve">Survei lokasi dan peserta kegiatan dilakukan dengan berkoordinasi dengan pemerintah setempat, dinas peternakan kabupaten merauke dan puskeswan tanah miring. Kegiatan ini bertujuan untuk memudahkan pelaksanaan pengabdian serta untuk memperoleh informasi tentang kondisi peternakan di distrik tanah miring. Selain </w:t>
      </w:r>
      <w:r w:rsidRPr="00D93CB4">
        <w:rPr>
          <w:sz w:val="20"/>
          <w:lang w:val="id-ID"/>
        </w:rPr>
        <w:t xml:space="preserve">itu dalam kegiatan ini juga tim pengabdian melakukan wawancara langsung kepada peternak untuk mengetahui tingkat pengetahuan peternak terhadap manajemen kesehatan dan manajemen perkawinan yang baik. Rendahnya pengetahuan peternak terhadap penyakit dapat menyebabkan kematian ternak dan penurunan produksi ternak, selain itu kondisi ini menjadikan prevalensi penularan penyakit antar ternak </w:t>
      </w:r>
      <w:r w:rsidRPr="00D93CB4">
        <w:rPr>
          <w:sz w:val="20"/>
          <w:lang w:val="id-ID"/>
        </w:rPr>
        <w:fldChar w:fldCharType="begin" w:fldLock="1"/>
      </w:r>
      <w:r w:rsidRPr="00D93CB4">
        <w:rPr>
          <w:sz w:val="20"/>
          <w:lang w:val="id-ID"/>
        </w:rPr>
        <w:instrText>ADDIN CSL_CITATION {"citationItems":[{"id":"ITEM-1","itemData":{"DOI":"10.35508/jpkmlppm.v0i0.17793","ISSN":"2355-8350","abstract":"Program Pengabdian kepada Masyarakat ini bertujuan untuk meningkatkan pengetahuan tentang manajemen kesehatan ternak babi pada peternakan rakyat pada kelompok ternak skala rumah tangga di Kupang, NTT. Kegiatan ini meliputi pelatihan dan penyuluhan mengenai pencegahan dan penanganan penyakit ternak, serta protokol biosekuriti, dan pengelolaan keuangan peternak. Selain itu, pelatihan juga mencakup tata kelola keuangan yang baik untuk meningkatkan kesejahteraan peternak. Hasil kegiatan menunjukkan adanya peningkatan signifikan dalam pengetahuan dan keterampilan peternak mengenai penyakit wabah African Swine Fever (ASF), Hog Cholera serta potensi penyakit babi lainnya dan praktik kesehatan ternak secara keseluruhan. Para peternak yang mengikuti pelatihan ini mampu menerapkan protokol biosekuriti dengan lebih baik dan meningkatkan praktik kesehatan ternak mereka. Implementasi program ini terlihat dari peningkatan pemahaman peternak, dan peningkatan produktivitas ternak. Evaluasi pasca-pelatihan menunjukkan adanya penurunan kasus penyakit dan peningkatan kesejahteraan ternak. Program ini membuktikan bahwa pelatihan yang berfokus pada manajemen kesehatan ternak yang baik dapat memberikan dampak positif terhadap kesejahteraan peternak dan keberlanjutan peternakan rakyat. Oleh karena itu, kegiatan PkM ini diharapkan dapat diterapkan di berbagai wilayah lain untuk mencapai hasil yang serupa dan memberikan manfaat yang berkelanjutan bagi peternakan rakyat.","author":[{"dropping-particle":"","family":"Gaina","given":"Cynthia Dewi","non-dropping-particle":"","parse-names":false,"suffix":""},{"dropping-particle":"","family":"Tangkonda","given":"Elisabet","non-dropping-particle":"","parse-names":false,"suffix":""},{"dropping-particle":"","family":"Loe","given":"Fadhy Risckhy","non-dropping-particle":"","parse-names":false,"suffix":""},{"dropping-particle":"","family":"Riwu","given":"Yonas Ferdinand","non-dropping-particle":"","parse-names":false,"suffix":""},{"dropping-particle":"","family":"Amalo","given":"Filphin Adolfin","non-dropping-particle":"","parse-names":false,"suffix":""},{"dropping-particle":"","family":"Selan","given":"Yulfia Nellymalik","non-dropping-particle":"","parse-names":false,"suffix":""},{"dropping-particle":"","family":"Widi","given":"Antin Yeftanti Nugrahening","non-dropping-particle":"","parse-names":false,"suffix":""}],"container-title":"Jurnal Pengabdian Kepada Masyarakat Undana","id":"ITEM-1","issue":"1","issued":{"date-parts":[["2024"]]},"page":"39-45","title":"Pendekatan Komprehensif Manajemen Kesehatan Ternak Babi bagi Peternak Melalui program pengabdian masyarakat","type":"article-journal","volume":"XVIII"},"uris":["http://www.mendeley.com/documents/?uuid=741d3e77-40fa-437c-95b3-0b0bae4ab4c4"]}],"mendeley":{"formattedCitation":"(Gaina et al., 2024)","plainTextFormattedCitation":"(Gaina et al., 2024)","previouslyFormattedCitation":"(Gaina et al., 2024)"},"properties":{"noteIndex":0},"schema":"https://github.com/citation-style-language/schema/raw/master/csl-citation.json"}</w:instrText>
      </w:r>
      <w:r w:rsidRPr="00D93CB4">
        <w:rPr>
          <w:sz w:val="20"/>
          <w:lang w:val="id-ID"/>
        </w:rPr>
        <w:fldChar w:fldCharType="separate"/>
      </w:r>
      <w:r w:rsidRPr="00D93CB4">
        <w:rPr>
          <w:sz w:val="20"/>
          <w:lang w:val="id-ID"/>
        </w:rPr>
        <w:t>(Gaina et al., 2024)</w:t>
      </w:r>
      <w:r w:rsidRPr="00D93CB4">
        <w:rPr>
          <w:sz w:val="20"/>
          <w:lang w:val="sv-SE"/>
        </w:rPr>
        <w:fldChar w:fldCharType="end"/>
      </w:r>
      <w:r w:rsidRPr="00D93CB4">
        <w:rPr>
          <w:sz w:val="20"/>
          <w:lang w:val="id-ID"/>
        </w:rPr>
        <w:t>.</w:t>
      </w:r>
    </w:p>
    <w:p w14:paraId="7DA3A173" w14:textId="77777777" w:rsidR="00D93CB4" w:rsidRPr="00D93CB4" w:rsidRDefault="00D93CB4" w:rsidP="00E47B10">
      <w:pPr>
        <w:spacing w:line="360" w:lineRule="auto"/>
        <w:ind w:firstLine="426"/>
        <w:jc w:val="both"/>
        <w:rPr>
          <w:sz w:val="20"/>
          <w:lang w:val="id-ID"/>
        </w:rPr>
      </w:pPr>
    </w:p>
    <w:p w14:paraId="0975AF18" w14:textId="17975168" w:rsidR="00D93CB4" w:rsidRPr="00D93CB4" w:rsidRDefault="00D93CB4" w:rsidP="00E47B10">
      <w:pPr>
        <w:spacing w:line="360" w:lineRule="auto"/>
        <w:jc w:val="both"/>
        <w:rPr>
          <w:sz w:val="20"/>
          <w:lang w:val="id-ID"/>
        </w:rPr>
      </w:pPr>
      <w:r w:rsidRPr="00D93CB4">
        <w:rPr>
          <w:sz w:val="20"/>
          <w:lang w:val="id-ID"/>
        </w:rPr>
        <w:drawing>
          <wp:inline distT="0" distB="0" distL="0" distR="0" wp14:anchorId="433E6879" wp14:editId="3A11EF12">
            <wp:extent cx="2819400" cy="2202180"/>
            <wp:effectExtent l="0" t="0" r="0" b="7620"/>
            <wp:docPr id="7137804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400" cy="2202180"/>
                    </a:xfrm>
                    <a:prstGeom prst="rect">
                      <a:avLst/>
                    </a:prstGeom>
                    <a:noFill/>
                    <a:ln>
                      <a:noFill/>
                    </a:ln>
                  </pic:spPr>
                </pic:pic>
              </a:graphicData>
            </a:graphic>
          </wp:inline>
        </w:drawing>
      </w:r>
    </w:p>
    <w:p w14:paraId="02CAD801" w14:textId="6DC04795" w:rsidR="00D93CB4" w:rsidRPr="00D93CB4" w:rsidRDefault="00D93CB4" w:rsidP="00E47B10">
      <w:pPr>
        <w:spacing w:line="360" w:lineRule="auto"/>
        <w:jc w:val="center"/>
        <w:rPr>
          <w:sz w:val="20"/>
          <w:lang w:val="id-ID"/>
        </w:rPr>
      </w:pPr>
      <w:r w:rsidRPr="00D93CB4">
        <w:rPr>
          <w:b/>
          <w:bCs/>
          <w:sz w:val="20"/>
          <w:lang w:val="id-ID"/>
        </w:rPr>
        <w:t xml:space="preserve">Gambar </w:t>
      </w:r>
      <w:r w:rsidRPr="00D93CB4">
        <w:rPr>
          <w:b/>
          <w:bCs/>
          <w:sz w:val="20"/>
          <w:lang w:val="id-ID"/>
        </w:rPr>
        <w:t>1.</w:t>
      </w:r>
      <w:r w:rsidRPr="00D93CB4">
        <w:rPr>
          <w:sz w:val="20"/>
          <w:lang w:val="id-ID"/>
        </w:rPr>
        <w:t xml:space="preserve"> Survei awal kegiatan di DKPKH Kabupaten Merauke</w:t>
      </w:r>
    </w:p>
    <w:p w14:paraId="3ACD5F40" w14:textId="77777777" w:rsidR="00D93CB4" w:rsidRPr="00D93CB4" w:rsidRDefault="00D93CB4" w:rsidP="00E47B10">
      <w:pPr>
        <w:spacing w:line="360" w:lineRule="auto"/>
        <w:ind w:firstLine="426"/>
        <w:jc w:val="both"/>
        <w:rPr>
          <w:sz w:val="20"/>
          <w:lang w:val="id-ID"/>
        </w:rPr>
      </w:pPr>
    </w:p>
    <w:p w14:paraId="73CBFFA1" w14:textId="77777777" w:rsidR="00D93CB4" w:rsidRPr="00D93CB4" w:rsidRDefault="00D93CB4" w:rsidP="00E47B10">
      <w:pPr>
        <w:spacing w:line="360" w:lineRule="auto"/>
        <w:ind w:firstLine="426"/>
        <w:jc w:val="both"/>
        <w:rPr>
          <w:sz w:val="20"/>
          <w:lang w:val="id-ID"/>
        </w:rPr>
      </w:pPr>
      <w:r w:rsidRPr="00D93CB4">
        <w:rPr>
          <w:sz w:val="20"/>
          <w:lang w:val="id-ID"/>
        </w:rPr>
        <w:t xml:space="preserve">Hasil wawancara pada peternak menunjukkan bahwa tingkat adopsi manajemen modern pada peternakan tradisional di Tanah Miring masih sangat rendah yaitu 20.23%. Hal ini mungkin disebabkan oleh jumlah kepemilikan ternak yang rata-rata kurang dari 10 ekor. Kepemilikan jumlah ternak yang banyak seharusnya berbanding lurus dengan ketatnya manajemen pemeliharaan, sebab semakin berkembang usaha peternakan, pola perlindungan kesehatan dan reproduksi harus semakin diperketat </w:t>
      </w:r>
      <w:r w:rsidRPr="00D93CB4">
        <w:rPr>
          <w:sz w:val="20"/>
          <w:lang w:val="id-ID"/>
        </w:rPr>
        <w:fldChar w:fldCharType="begin" w:fldLock="1"/>
      </w:r>
      <w:r w:rsidRPr="00D93CB4">
        <w:rPr>
          <w:sz w:val="20"/>
          <w:lang w:val="id-ID"/>
        </w:rPr>
        <w:instrText>ADDIN CSL_CITATION {"citationItems":[{"id":"ITEM-1","itemData":{"ISBN":"1424409918","abstract":"Wilayah Merauke memiliki potensi untuk pengembangan usaha peternakan sapi karena memiliki lahan yang luas dan hasil samping pertanian yang melimpah. Usaha peternakan sapi telah dilakukan namun belum efektif dijalankan oleh masyarakat peternak sehingga potensi pengembangan perlu diteliti untuk peningkatan usaha peternakan sapi di Distrik Tanah Miring. Tujuan penelitian ini untuk mengetahui potensi pengembangan peternakan sapi di Distrik Tanah Miring Kabupaten Merauke yang ditinjau dari manajemen pemeliharaan, kondisi peternak serta sistem perkawinan. Data dianalisis secara deskriptif. Hasil penelitian menunjukkan bahwa pola pemeliharaan banyak dilakukan secara semi intensif dengan status pengelolaan usaha mandiri. Rata-rata tingkat pendidikan peternak berkisar pada tamatan sekolah dasar dan sekolah menengah pertama. Sistem perkawinan telah banyak dilakukan dengan teknologi inseminasi buatan. Kesimpulan dari penelitian ini adalah bahwa usaha peternakan sapi yang dilaksanakan oleh masyarakat di Distrik Tanah Miring memiliki peluang sebagai sumber pendapatan utama dan dapat meningkatkan perekonomian masyarakat, namun belum terkelola secara optimal.","author":[{"dropping-particle":"","family":"Daoed","given":"Denvy Meidian","non-dropping-particle":"","parse-names":false,"suffix":""},{"dropping-particle":"","family":"Salamony","given":"Syetiel Maya","non-dropping-particle":"","parse-names":false,"suffix":""},{"dropping-particle":"","family":"Jalal","given":"Nur","non-dropping-particle":"","parse-names":false,"suffix":""},{"dropping-particle":"","family":"Rizal","given":"Abdul","non-dropping-particle":"","parse-names":false,"suffix":""}],"container-title":"Journal of Innovation Research and Knowledge","id":"ITEM-1","issue":"7","issued":{"date-parts":[["2024"]]},"page":"2588-2593","title":"Potensi Pengembangan Ternak Sapi Pada Distrik Tanah Miring Kabupaten Merauke","type":"article-journal","volume":"4"},"uris":["http://www.mendeley.com/documents/?uuid=2cb4baef-5997-40a8-9b16-c799c6a1b597"]}],"mendeley":{"formattedCitation":"(Daoed et al., 2024)","plainTextFormattedCitation":"(Daoed et al., 2024)","previouslyFormattedCitation":"(Daoed et al., 2024)"},"properties":{"noteIndex":0},"schema":"https://github.com/citation-style-language/schema/raw/master/csl-citation.json"}</w:instrText>
      </w:r>
      <w:r w:rsidRPr="00D93CB4">
        <w:rPr>
          <w:sz w:val="20"/>
          <w:lang w:val="id-ID"/>
        </w:rPr>
        <w:fldChar w:fldCharType="separate"/>
      </w:r>
      <w:r w:rsidRPr="00D93CB4">
        <w:rPr>
          <w:sz w:val="20"/>
          <w:lang w:val="id-ID"/>
        </w:rPr>
        <w:t>(Daoed et al., 2024)</w:t>
      </w:r>
      <w:r w:rsidRPr="00D93CB4">
        <w:rPr>
          <w:sz w:val="20"/>
          <w:lang w:val="sv-SE"/>
        </w:rPr>
        <w:fldChar w:fldCharType="end"/>
      </w:r>
    </w:p>
    <w:p w14:paraId="741AAB1C" w14:textId="77777777" w:rsidR="00D93CB4" w:rsidRPr="00D93CB4" w:rsidRDefault="00D93CB4" w:rsidP="00E47B10">
      <w:pPr>
        <w:spacing w:line="360" w:lineRule="auto"/>
        <w:ind w:firstLine="426"/>
        <w:jc w:val="both"/>
        <w:rPr>
          <w:sz w:val="20"/>
          <w:lang w:val="id-ID"/>
        </w:rPr>
      </w:pPr>
    </w:p>
    <w:p w14:paraId="6D2C13A7" w14:textId="74227B05" w:rsidR="00D93CB4" w:rsidRPr="00D93CB4" w:rsidRDefault="00D93CB4" w:rsidP="00E47B10">
      <w:pPr>
        <w:spacing w:line="360" w:lineRule="auto"/>
        <w:jc w:val="both"/>
        <w:rPr>
          <w:b/>
          <w:bCs/>
          <w:sz w:val="20"/>
          <w:lang w:val="id-ID"/>
        </w:rPr>
      </w:pPr>
      <w:r w:rsidRPr="00D93CB4">
        <w:rPr>
          <w:b/>
          <w:bCs/>
          <w:sz w:val="20"/>
          <w:lang w:val="id-ID"/>
        </w:rPr>
        <w:t>Pelaksanaan Edukasi Masyarakat</w:t>
      </w:r>
    </w:p>
    <w:p w14:paraId="4EFADD50" w14:textId="77777777" w:rsidR="00D93CB4" w:rsidRPr="00D93CB4" w:rsidRDefault="00D93CB4" w:rsidP="00E47B10">
      <w:pPr>
        <w:spacing w:line="360" w:lineRule="auto"/>
        <w:ind w:firstLine="426"/>
        <w:jc w:val="both"/>
        <w:rPr>
          <w:sz w:val="20"/>
          <w:lang w:val="id-ID"/>
        </w:rPr>
      </w:pPr>
      <w:r w:rsidRPr="00D93CB4">
        <w:rPr>
          <w:sz w:val="20"/>
          <w:lang w:val="id-ID"/>
        </w:rPr>
        <w:t>Kegiatan penyuluhan dipusatkan di salah satu balai kampung yang memiliki konsentrasi peternak terbanyak berdasarkan rekomendasi dari mantri hewan setempat. Materi</w:t>
      </w:r>
      <w:r w:rsidRPr="00D93CB4">
        <w:rPr>
          <w:b/>
          <w:bCs/>
          <w:sz w:val="20"/>
          <w:lang w:val="id-ID"/>
        </w:rPr>
        <w:t xml:space="preserve"> </w:t>
      </w:r>
      <w:r w:rsidRPr="00D93CB4">
        <w:rPr>
          <w:sz w:val="20"/>
          <w:lang w:val="id-ID"/>
        </w:rPr>
        <w:t xml:space="preserve">kesehatan ternak difokuskan pada pengenalan dan pencegahan penyakit menular strategis yang menjadi atensi </w:t>
      </w:r>
      <w:r w:rsidRPr="00D93CB4">
        <w:rPr>
          <w:sz w:val="20"/>
          <w:lang w:val="id-ID"/>
        </w:rPr>
        <w:lastRenderedPageBreak/>
        <w:t xml:space="preserve">nasional karena berisiko memicu kerugian ekonomi besar, seperti Penyakit Mulut dan Kuku (PMK), Brucellosis, dan Antraks. Peternak diberikan pemahaman bahwa pasokan pakan yang kontinu serta penerapan biosekuriti lingkungan kandang adalah tameng utama untuk memblokade penyakit tertentu, baik infeksi pertama maupun penularan antar ternak </w:t>
      </w:r>
      <w:r w:rsidRPr="00D93CB4">
        <w:rPr>
          <w:sz w:val="20"/>
          <w:lang w:val="id-ID"/>
        </w:rPr>
        <w:fldChar w:fldCharType="begin" w:fldLock="1"/>
      </w:r>
      <w:r w:rsidRPr="00D93CB4">
        <w:rPr>
          <w:sz w:val="20"/>
          <w:lang w:val="id-ID"/>
        </w:rPr>
        <w:instrText>ADDIN CSL_CITATION {"citationItems":[{"id":"ITEM-1","itemData":{"DOI":"10.20961/prima.v4i2.42574","abstract":"&lt;p&gt;Mayoritas masyarakat Desa Pelemrejo, Kecamatan Andong, Kabupaten Boyolali adalah petani yang memiliki usaha ternak sapi potong. Produksi ternak sapi sering kali terkendala masalah kesehatan ternak yang dapat menurunkan kualitas serta kuantitas daging sapi. Pengetahuan mengenai manajemen kesehatan sapi potong perlu diberikan kepada peternak untuk membantu meminimalisir kerugian yang terjadi akibat masalah kesehatan. Kegiatan ini bertujuan untuk memberikan pengetahuan kepada peternak mengenai manajemen kesehatan sapi potong. Metode kegiatan terdiri dari survei ke peternakan sapi potong, penyuluhan dan diskusi massal, serta pemberian bantuan obat-obatan dan desinfektan ke peternak. Kunjungan ke peternakan di desa tersebut menunjukkan bahwa terdapat sapi yang menunjukkan kekurusan, kondisi kandang kotor dengan area penyimpanan pakan yang tidak sesuai standar. Penyuluhan dan diskusi massal dengan cara penyampaian materi secara langsung mengenai identifikasi kondisi kesehatan sapi, program sanitasi kandang, program pemberian obat cacing teratur, penyakit yang sering ditemukan pada sapi potong, serta pengobatan yang dapat dilakukan oleh peternak. Obat-obatan dan desinfektan diberikan kepada peternak untuk membantu dalam mengaplikasikan manajemen kesehatan ternak yang telah dijelaskan melalui penyuluhan. Secara keseluruhan dapat disimpulkan bahwa peternak dapat mengikuti materi penyuluhan serta berperan aktif dalam proses diskusi yang dilakukan.&lt;/p&gt;","author":[{"dropping-particle":"","family":"Nuraini","given":"Dian Meididewi","non-dropping-particle":"","parse-names":false,"suffix":""},{"dropping-particle":"","family":"Sunarto","given":"Sunarto","non-dropping-particle":"","parse-names":false,"suffix":""},{"dropping-particle":"","family":"Widyas","given":"Nuzul","non-dropping-particle":"","parse-names":false,"suffix":""},{"dropping-particle":"","family":"Pramono","given":"Ahmad","non-dropping-particle":"","parse-names":false,"suffix":""},{"dropping-particle":"","family":"Prastowo","given":"Sigit","non-dropping-particle":"","parse-names":false,"suffix":""}],"container-title":"PRIMA: Journal of Community Empowering and Services","id":"ITEM-1","issue":"2","issued":{"date-parts":[["2020"]]},"page":"102","title":"Peningkatan Kapasitas Tata Laksana Kesehatan Ternak Sapi Potong di Pelemrejo, Andong, Boyolali","type":"article-journal","volume":"4"},"uris":["http://www.mendeley.com/documents/?uuid=1fb9cd5b-e5f4-47d3-b26a-c35a462df898"]}],"mendeley":{"formattedCitation":"(Nuraini et al., 2020)","plainTextFormattedCitation":"(Nuraini et al., 2020)","previouslyFormattedCitation":"(Nuraini et al., 2020)"},"properties":{"noteIndex":0},"schema":"https://github.com/citation-style-language/schema/raw/master/csl-citation.json"}</w:instrText>
      </w:r>
      <w:r w:rsidRPr="00D93CB4">
        <w:rPr>
          <w:sz w:val="20"/>
          <w:lang w:val="id-ID"/>
        </w:rPr>
        <w:fldChar w:fldCharType="separate"/>
      </w:r>
      <w:r w:rsidRPr="00D93CB4">
        <w:rPr>
          <w:sz w:val="20"/>
          <w:lang w:val="id-ID"/>
        </w:rPr>
        <w:t>(Nuraini et al., 2020)</w:t>
      </w:r>
      <w:r w:rsidRPr="00D93CB4">
        <w:rPr>
          <w:sz w:val="20"/>
          <w:lang w:val="sv-SE"/>
        </w:rPr>
        <w:fldChar w:fldCharType="end"/>
      </w:r>
      <w:r w:rsidRPr="00D93CB4">
        <w:rPr>
          <w:sz w:val="20"/>
          <w:lang w:val="id-ID"/>
        </w:rPr>
        <w:t xml:space="preserve">. </w:t>
      </w:r>
    </w:p>
    <w:p w14:paraId="0909126B" w14:textId="77777777" w:rsidR="00D93CB4" w:rsidRPr="00D93CB4" w:rsidRDefault="00D93CB4" w:rsidP="00E47B10">
      <w:pPr>
        <w:spacing w:line="360" w:lineRule="auto"/>
        <w:ind w:firstLine="426"/>
        <w:jc w:val="both"/>
        <w:rPr>
          <w:sz w:val="20"/>
          <w:lang w:val="id-ID"/>
        </w:rPr>
      </w:pPr>
    </w:p>
    <w:p w14:paraId="3C1449DE" w14:textId="2EDDC8E3" w:rsidR="00D93CB4" w:rsidRPr="00D93CB4" w:rsidRDefault="00D93CB4" w:rsidP="00E47B10">
      <w:pPr>
        <w:spacing w:line="360" w:lineRule="auto"/>
        <w:jc w:val="both"/>
        <w:rPr>
          <w:sz w:val="20"/>
          <w:lang w:val="id-ID"/>
        </w:rPr>
      </w:pPr>
      <w:r w:rsidRPr="00D93CB4">
        <w:rPr>
          <w:sz w:val="20"/>
          <w:lang w:val="id-ID"/>
        </w:rPr>
        <w:drawing>
          <wp:inline distT="0" distB="0" distL="0" distR="0" wp14:anchorId="4C3ABC87" wp14:editId="114C602A">
            <wp:extent cx="2926080" cy="2034540"/>
            <wp:effectExtent l="0" t="0" r="7620" b="3810"/>
            <wp:docPr id="1561858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6080" cy="2034540"/>
                    </a:xfrm>
                    <a:prstGeom prst="rect">
                      <a:avLst/>
                    </a:prstGeom>
                    <a:noFill/>
                    <a:ln>
                      <a:noFill/>
                    </a:ln>
                  </pic:spPr>
                </pic:pic>
              </a:graphicData>
            </a:graphic>
          </wp:inline>
        </w:drawing>
      </w:r>
    </w:p>
    <w:p w14:paraId="7162AFEC" w14:textId="036359A5" w:rsidR="00D93CB4" w:rsidRPr="00D93CB4" w:rsidRDefault="00D93CB4" w:rsidP="00E47B10">
      <w:pPr>
        <w:spacing w:line="360" w:lineRule="auto"/>
        <w:jc w:val="center"/>
        <w:rPr>
          <w:sz w:val="20"/>
          <w:lang w:val="id-ID"/>
        </w:rPr>
      </w:pPr>
      <w:r w:rsidRPr="00D93CB4">
        <w:rPr>
          <w:b/>
          <w:bCs/>
          <w:sz w:val="20"/>
          <w:lang w:val="id-ID"/>
        </w:rPr>
        <w:t>Gambar 2.</w:t>
      </w:r>
      <w:r w:rsidRPr="00D93CB4">
        <w:rPr>
          <w:sz w:val="20"/>
          <w:lang w:val="id-ID"/>
        </w:rPr>
        <w:t xml:space="preserve"> Penyuluhan dan Pembagian Vitamin/ Obat-obatan</w:t>
      </w:r>
    </w:p>
    <w:p w14:paraId="7203EE9C" w14:textId="77777777" w:rsidR="00D93CB4" w:rsidRPr="00D93CB4" w:rsidRDefault="00D93CB4" w:rsidP="00E47B10">
      <w:pPr>
        <w:spacing w:line="360" w:lineRule="auto"/>
        <w:ind w:firstLine="426"/>
        <w:jc w:val="both"/>
        <w:rPr>
          <w:sz w:val="20"/>
          <w:lang w:val="id-ID"/>
        </w:rPr>
      </w:pPr>
    </w:p>
    <w:p w14:paraId="1BE5DCDF" w14:textId="77777777" w:rsidR="00D93CB4" w:rsidRPr="00D93CB4" w:rsidRDefault="00D93CB4" w:rsidP="00E47B10">
      <w:pPr>
        <w:spacing w:line="360" w:lineRule="auto"/>
        <w:ind w:firstLine="426"/>
        <w:jc w:val="both"/>
        <w:rPr>
          <w:sz w:val="20"/>
          <w:lang w:val="id-ID"/>
        </w:rPr>
      </w:pPr>
      <w:r w:rsidRPr="00D93CB4">
        <w:rPr>
          <w:sz w:val="20"/>
          <w:lang w:val="id-ID"/>
        </w:rPr>
        <w:t>Penyuluhan tentang manajemen perkawinan diarahkan pada dampak negatif perkawinan silang yang tidak terkontrol (</w:t>
      </w:r>
      <w:r w:rsidRPr="00D93CB4">
        <w:rPr>
          <w:i/>
          <w:iCs/>
          <w:sz w:val="20"/>
          <w:lang w:val="id-ID"/>
        </w:rPr>
        <w:t>indiscriminate crossbreeding</w:t>
      </w:r>
      <w:r w:rsidRPr="00D93CB4">
        <w:rPr>
          <w:sz w:val="20"/>
          <w:lang w:val="id-ID"/>
        </w:rPr>
        <w:t xml:space="preserve">) serta pentingnya pemurnian genetik lokal. Wilayah Tanah Miring sebenarnya didominasi oleh Sapi Peranakan Ongole (PO) atau sapi lokal Merauke yang memiliki daya adaptasi tinggi </w:t>
      </w:r>
      <w:r w:rsidRPr="00D93CB4">
        <w:rPr>
          <w:sz w:val="20"/>
          <w:lang w:val="id-ID"/>
        </w:rPr>
        <w:fldChar w:fldCharType="begin" w:fldLock="1"/>
      </w:r>
      <w:r w:rsidRPr="00D93CB4">
        <w:rPr>
          <w:sz w:val="20"/>
          <w:lang w:val="id-ID"/>
        </w:rPr>
        <w:instrText>ADDIN CSL_CITATION {"citationItems":[{"id":"ITEM-1","itemData":{"author":[{"dropping-particle":"","family":"Romjali","given":"E","non-dropping-particle":"","parse-names":false,"suffix":""}],"container-title":"Wartazoa","id":"ITEM-1","issue":"4","issued":{"date-parts":[["2018"]]},"page":"199-210","title":"Program Pembibitan Sapi Potong Lokal Indonesia ( Local Beef Cattle Breeding Program in Indonesia )","type":"article-journal","volume":"28"},"uris":["http://www.mendeley.com/documents/?uuid=87305348-0311-401b-b712-3b94d7b9b683"]}],"mendeley":{"formattedCitation":"(Romjali, 2018)","plainTextFormattedCitation":"(Romjali, 2018)","previouslyFormattedCitation":"(Romjali, 2018)"},"properties":{"noteIndex":0},"schema":"https://github.com/citation-style-language/schema/raw/master/csl-citation.json"}</w:instrText>
      </w:r>
      <w:r w:rsidRPr="00D93CB4">
        <w:rPr>
          <w:sz w:val="20"/>
          <w:lang w:val="id-ID"/>
        </w:rPr>
        <w:fldChar w:fldCharType="separate"/>
      </w:r>
      <w:r w:rsidRPr="00D93CB4">
        <w:rPr>
          <w:sz w:val="20"/>
          <w:lang w:val="id-ID"/>
        </w:rPr>
        <w:t>(Romjali, 2018)</w:t>
      </w:r>
      <w:r w:rsidRPr="00D93CB4">
        <w:rPr>
          <w:sz w:val="20"/>
          <w:lang w:val="sv-SE"/>
        </w:rPr>
        <w:fldChar w:fldCharType="end"/>
      </w:r>
      <w:r w:rsidRPr="00D93CB4">
        <w:rPr>
          <w:sz w:val="20"/>
          <w:lang w:val="id-ID"/>
        </w:rPr>
        <w:t xml:space="preserve"> terhadap lingkungan setempat. Namun fasilitas IB gratis dari pemerintah memicu kegemaran peternak untuk menyilangkan induk sapi PO/lokal dengan semen eksotis bertubuh besar (Limousin dan Simmental). Hal ini didorong oleh faktor ekonomi makro, di mana anak sapi silangan (pedet merah) berumur 3–6 bulan memiliki nilai jual yang sangat tinggi. Hal inilah yang menyebabkan peternak cenderung mengabaikan degradasi genetik dan kerumitan manajemen pemeliharaan. Persilangan tanpa perhitungan ini berisiko meningkatkan kasus kelainan genetik dan penurunan performa reproduksi induk seperti kesulitan melahirkan atau gangguan fertilitas pada ternak </w:t>
      </w:r>
      <w:r w:rsidRPr="00D93CB4">
        <w:rPr>
          <w:sz w:val="20"/>
          <w:lang w:val="id-ID"/>
        </w:rPr>
        <w:fldChar w:fldCharType="begin" w:fldLock="1"/>
      </w:r>
      <w:r w:rsidRPr="00D93CB4">
        <w:rPr>
          <w:sz w:val="20"/>
          <w:lang w:val="id-ID"/>
        </w:rPr>
        <w:instrText>ADDIN CSL_CITATION {"citationItems":[{"id":"ITEM-1","itemData":{"DOI":"10.17969/agripet.v21i2.20409","ISSN":"1411-4623","abstract":"ABSTRACT. Tujuan penelitian untuk mengetahui status reproduksi hasil persilangan sapi peranakan ongole (PO) dan sapi bali (yang selanjutnya dinamakan sapi POBA) jantan dan betina melalui beberapa kegiatan lapang. Penelitian ini bersifat non eksperimental yang dilakukan secara eksploratif; menggunakan 20 ekor sapi berumur antara 32 sampai 36 bulan. Parameter yang diamati meliputi kualitas semen, kondisi organ reproduksi sapi betina dan angka kebuntingan. Hasil penelitian menunjukkan, kualitas semen sapi POBA rendah atau jelek berdasarkan hasil analisis secara mikroskopis maupun makroskopis; namun memiliki libido yang cukup tinggi yaitu rata-rata sekitar 4 menit 25 detik dari mulai mengendus atau didekatkan dengan ternak pemancing (teaser) sampai ejakulasi. Secara umum kondisi organ reproduksi sapi POBA betina normal, sehingga siap dijadikan indukan yang produktif. Sebanyak 66,67% menunjukkan perilaku estrus yang tampak terutama keluar lendir yang terlihat jelas menggantung di bibir vagina bahkan diantaranya mengejar dan/atau menaiki sapi-sapi lain. Namun hasil pemeriksaan kebuntingan (PKB) melalui palpasi rektal menunjukkan tidak ada sapi betina yang bunting. Dapat disimpulkan bahwa sapi POBA jantan infertil, yang diindikasikan melalui hasil pemeriksaan semen dan tidak adanya sapi betina yang berhasil bunting melalui perkawinan alam selama 3 (tiga) bulan. Sedangkan sapi betina POBA memiliki organ reproduksi normal serta menunjukkan ekspresi estrus yang baik.  (The evaluation of cattle reproduction status between crosses Ongole Crossbreed with Bali cows) ABSTRAK. The purpose of this research was to determine the reproductive status of the crossbred PO and Bali cattle (hereinafter referred to as POBA cattle) through several field activities. This research is non-experimental and carried out exploratory using 20 cattle aged 32 to 36 months. Parameters observed included semen quality, cows' reproductive organ condition, and pregnancy rate. The quality of POBA bulls semen was low or bad as indicated by the results of microscopic and macroscopic analysis; but had pretty high libido, which was an average of about 4 minutes and 25 seconds, starting to sniff or being brought near to teaser until ejaculation. In general, the reproductive organs of POBA cows were normal so that they were ready to become productive sires. As many as 66.67% showed estrus behavior, especially visible mucus that was hanging on the lips of the vagina, even among them chasing and/or ridi…","author":[{"dropping-particle":"","family":"Efendy","given":"Jauhari","non-dropping-particle":"","parse-names":false,"suffix":""},{"dropping-particle":"","family":"Prihandini","given":"Peni Wahyu","non-dropping-particle":"","parse-names":false,"suffix":""},{"dropping-particle":"","family":"Sulistya","given":"Tri Agus","non-dropping-particle":"","parse-names":false,"suffix":""},{"dropping-particle":"","family":"Primasari","given":"Almira","non-dropping-particle":"","parse-names":false,"suffix":""}],"container-title":"Jurnal Agripet","id":"ITEM-1","issue":"2","issued":{"date-parts":[["2021"]]},"page":"207-214","title":"Evaluasi Status Reproduksi Sapi Hasil Persilangan Peranakan Ongole dengan Bali","type":"article-journal","volume":"21"},"uris":["http://www.mendeley.com/documents/?uuid=c15031cc-fd61-4bb8-ac34-4f642dba0729"]}],"mendeley":{"formattedCitation":"(Efendy et al., 2021)","plainTextFormattedCitation":"(Efendy et al., 2021)","previouslyFormattedCitation":"(Efendy et al., 2021)"},"properties":{"noteIndex":0},"schema":"https://github.com/citation-style-language/schema/raw/master/csl-citation.json"}</w:instrText>
      </w:r>
      <w:r w:rsidRPr="00D93CB4">
        <w:rPr>
          <w:sz w:val="20"/>
          <w:lang w:val="id-ID"/>
        </w:rPr>
        <w:fldChar w:fldCharType="separate"/>
      </w:r>
      <w:r w:rsidRPr="00D93CB4">
        <w:rPr>
          <w:sz w:val="20"/>
          <w:lang w:val="id-ID"/>
        </w:rPr>
        <w:t>(Efendy et al., 2021)</w:t>
      </w:r>
      <w:r w:rsidRPr="00D93CB4">
        <w:rPr>
          <w:sz w:val="20"/>
          <w:lang w:val="sv-SE"/>
        </w:rPr>
        <w:fldChar w:fldCharType="end"/>
      </w:r>
      <w:r w:rsidRPr="00D93CB4">
        <w:rPr>
          <w:sz w:val="20"/>
          <w:lang w:val="id-ID"/>
        </w:rPr>
        <w:t xml:space="preserve">. Melalui program PkM ini, interaksi </w:t>
      </w:r>
      <w:r w:rsidRPr="00D93CB4">
        <w:rPr>
          <w:sz w:val="20"/>
          <w:lang w:val="id-ID"/>
        </w:rPr>
        <w:t>aktif yang terjalin diharapkan mampu menggeser paradigma peternak tradisional di Tanah Miring menuju pola budidaya yang lebih preventif, rehabilitatif, dan berwawasan jangka panjang demi keberlanjutan usaha peternakan mereka.</w:t>
      </w:r>
    </w:p>
    <w:p w14:paraId="5C5716C6" w14:textId="77777777" w:rsidR="00D93CB4" w:rsidRPr="00D93CB4" w:rsidRDefault="00D93CB4" w:rsidP="00E47B10">
      <w:pPr>
        <w:spacing w:line="360" w:lineRule="auto"/>
        <w:ind w:firstLine="426"/>
        <w:jc w:val="both"/>
        <w:rPr>
          <w:b/>
          <w:bCs/>
          <w:sz w:val="20"/>
          <w:lang w:val="id-ID"/>
        </w:rPr>
      </w:pPr>
    </w:p>
    <w:p w14:paraId="0248E817" w14:textId="106517BD" w:rsidR="00D93CB4" w:rsidRPr="00D93CB4" w:rsidRDefault="00D93CB4" w:rsidP="00E47B10">
      <w:pPr>
        <w:spacing w:line="360" w:lineRule="auto"/>
        <w:jc w:val="both"/>
        <w:rPr>
          <w:b/>
          <w:bCs/>
          <w:sz w:val="20"/>
          <w:lang w:val="id-ID"/>
        </w:rPr>
      </w:pPr>
      <w:r w:rsidRPr="00D93CB4">
        <w:rPr>
          <w:b/>
          <w:bCs/>
          <w:sz w:val="20"/>
          <w:lang w:val="id-ID"/>
        </w:rPr>
        <w:t>Monitoring dan Evaluasi</w:t>
      </w:r>
    </w:p>
    <w:p w14:paraId="41FC794C" w14:textId="77777777" w:rsidR="00D93CB4" w:rsidRPr="00D93CB4" w:rsidRDefault="00D93CB4" w:rsidP="00E47B10">
      <w:pPr>
        <w:spacing w:line="360" w:lineRule="auto"/>
        <w:ind w:firstLine="426"/>
        <w:jc w:val="both"/>
        <w:rPr>
          <w:sz w:val="20"/>
          <w:lang w:val="id-ID"/>
        </w:rPr>
      </w:pPr>
      <w:r w:rsidRPr="00D93CB4">
        <w:rPr>
          <w:sz w:val="20"/>
          <w:lang w:val="id-ID"/>
        </w:rPr>
        <w:t>Pelaksanaan penyuluhan program pengabdian ini berjalan secara stimulatif dan efektif, yang ditandai dengan tingginya animo serta respons interaktif peserta sepanjang sesi diskusi bersama pemateri. Pengenalan instrumen manajemen pemeliharaan modern merupakan khazanah baru bagi masyarakat peternak di Distrik Tanah Miring yang selama ini mengandalkan sistem budidaya tradisional secara turun-temurun.</w:t>
      </w:r>
    </w:p>
    <w:p w14:paraId="0DC62245" w14:textId="77777777" w:rsidR="00D93CB4" w:rsidRPr="00D93CB4" w:rsidRDefault="00D93CB4" w:rsidP="00E47B10">
      <w:pPr>
        <w:spacing w:line="360" w:lineRule="auto"/>
        <w:ind w:firstLine="426"/>
        <w:jc w:val="both"/>
        <w:rPr>
          <w:sz w:val="20"/>
          <w:lang w:val="id-ID"/>
        </w:rPr>
      </w:pPr>
      <w:r w:rsidRPr="00D93CB4">
        <w:rPr>
          <w:sz w:val="20"/>
          <w:lang w:val="id-ID"/>
        </w:rPr>
        <w:t xml:space="preserve">Secara teoretis dan aplikatif, implementasi manajemen kesehatan memegang peranan krusial dalam mendongkrak produktivitas peternakan rakyat (Anggita, 2023). Intervensi kesehatan yang terstruktur terbukti mampu menekan laju mortalitas ternak, mengefisiensikan alokasi biaya pengobatan medikasi, dan pada akhirnya bermuara pada peningkatan margin pendapatan peternak. Selaras dengan hal tersebut, penerapan manajemen perkawinan yang terencana juga berkontribusi langsung pada perbaikan mutu genetik, peningkatan performa produksi, hingga tercapainya efisiensi reproduksi yang optimal (Maskur </w:t>
      </w:r>
      <w:r w:rsidRPr="00D93CB4">
        <w:rPr>
          <w:i/>
          <w:iCs/>
          <w:sz w:val="20"/>
          <w:lang w:val="id-ID"/>
        </w:rPr>
        <w:t>et al.</w:t>
      </w:r>
      <w:r w:rsidRPr="00D93CB4">
        <w:rPr>
          <w:sz w:val="20"/>
          <w:lang w:val="id-ID"/>
        </w:rPr>
        <w:t>, 2023).</w:t>
      </w:r>
    </w:p>
    <w:p w14:paraId="051D6A64" w14:textId="77777777" w:rsidR="00D93CB4" w:rsidRPr="00D93CB4" w:rsidRDefault="00D93CB4" w:rsidP="00E47B10">
      <w:pPr>
        <w:spacing w:line="360" w:lineRule="auto"/>
        <w:ind w:firstLine="426"/>
        <w:jc w:val="both"/>
        <w:rPr>
          <w:sz w:val="20"/>
          <w:lang w:val="id-ID"/>
        </w:rPr>
      </w:pPr>
      <w:r w:rsidRPr="00D93CB4">
        <w:rPr>
          <w:sz w:val="20"/>
          <w:lang w:val="id-ID"/>
        </w:rPr>
        <w:t xml:space="preserve">Meskipun intervensi edukasi dinilai krusial, rekonstruksi paradigma peternak tradisional untuk beralih dari kebiasaan konvensional bukanlah hal yang mudah, padahal tata laksana manajemen yang baik adalah prasyarat mutlak optimalnya produktivitas ternak (Nurkholis </w:t>
      </w:r>
      <w:r w:rsidRPr="00D93CB4">
        <w:rPr>
          <w:i/>
          <w:iCs/>
          <w:sz w:val="20"/>
          <w:lang w:val="id-ID"/>
        </w:rPr>
        <w:t>et al.</w:t>
      </w:r>
      <w:r w:rsidRPr="00D93CB4">
        <w:rPr>
          <w:sz w:val="20"/>
          <w:lang w:val="id-ID"/>
        </w:rPr>
        <w:t xml:space="preserve">, 2021). Berdasarkan hasil monitoring di lapangan, terdapat resistensi perilaku yang dipengaruhi oleh motif ekonomi instan. Beberapa peternak yang memiliki indukan Sapi Peranakan Ongole (PO) maupun hasil silangan PO-Lokal, ditemukan tetap konsisten melakukan perkawinan silang menggunakan semen eksotis seperti sapi Limousin atau Simmental. Perilaku ini didorong kuat oleh tingginya nilai ekonomis dari "pedet merah" (anak sapi hasil silangan Limousin/Simmental) di pasar lokal. </w:t>
      </w:r>
    </w:p>
    <w:p w14:paraId="7FD39165" w14:textId="77777777" w:rsidR="00D93CB4" w:rsidRDefault="00D93CB4" w:rsidP="00E47B10">
      <w:pPr>
        <w:spacing w:line="360" w:lineRule="auto"/>
        <w:ind w:firstLine="426"/>
        <w:jc w:val="both"/>
        <w:rPr>
          <w:sz w:val="20"/>
          <w:lang w:val="id-ID"/>
        </w:rPr>
      </w:pPr>
      <w:r w:rsidRPr="00D93CB4">
        <w:rPr>
          <w:sz w:val="20"/>
          <w:lang w:val="id-ID"/>
        </w:rPr>
        <w:lastRenderedPageBreak/>
        <w:t>Profitabilitas jangka pendek yang sangat menggiurkan ini sayangnya membuat peternak cenderung mengabaikan degradasi mutu genetik jangka panjang. Perkawinan campuran yang tidak terukur (</w:t>
      </w:r>
      <w:r w:rsidRPr="00D93CB4">
        <w:rPr>
          <w:i/>
          <w:iCs/>
          <w:sz w:val="20"/>
          <w:lang w:val="id-ID"/>
        </w:rPr>
        <w:t>indiscriminate crossbreeding</w:t>
      </w:r>
      <w:r w:rsidRPr="00D93CB4">
        <w:rPr>
          <w:sz w:val="20"/>
          <w:lang w:val="id-ID"/>
        </w:rPr>
        <w:t>) ini memicu tingginya variasi genetik yang tidak stabil serta menjadi pemicu utama penurunan performa reproduksi (</w:t>
      </w:r>
      <w:r w:rsidRPr="00D93CB4">
        <w:rPr>
          <w:i/>
          <w:iCs/>
          <w:sz w:val="20"/>
          <w:lang w:val="id-ID"/>
        </w:rPr>
        <w:t>reproductive decline</w:t>
      </w:r>
      <w:r w:rsidRPr="00D93CB4">
        <w:rPr>
          <w:sz w:val="20"/>
          <w:lang w:val="id-ID"/>
        </w:rPr>
        <w:t xml:space="preserve">) pada induk, seperti meningkatnya risiko distokia dan kawin berulang (Fauziah </w:t>
      </w:r>
      <w:r w:rsidRPr="00D93CB4">
        <w:rPr>
          <w:i/>
          <w:iCs/>
          <w:sz w:val="20"/>
          <w:lang w:val="id-ID"/>
        </w:rPr>
        <w:t>et al.</w:t>
      </w:r>
      <w:r w:rsidRPr="00D93CB4">
        <w:rPr>
          <w:sz w:val="20"/>
          <w:lang w:val="id-ID"/>
        </w:rPr>
        <w:t>, 2015). Melalui fase monitoring ini, tim pengabdi menekankan pentingnya pendampingan pasca-penyuluhan secara kontinyu agar peternak tidak hanya berorientasi pada hasil penjualan pedet, melainkan juga mempertimbangkan keberlanjutan daya hidup dan kesehatan organ reproduksi induk betina mereka.</w:t>
      </w:r>
    </w:p>
    <w:p w14:paraId="50CE55DD" w14:textId="77777777" w:rsidR="00D571AA" w:rsidRPr="00D571AA" w:rsidRDefault="00D571AA" w:rsidP="00E47B10">
      <w:pPr>
        <w:spacing w:line="360" w:lineRule="auto"/>
        <w:ind w:left="425" w:hanging="425"/>
        <w:jc w:val="both"/>
        <w:rPr>
          <w:b/>
          <w:bCs/>
          <w:sz w:val="20"/>
          <w:lang w:val="id-ID"/>
        </w:rPr>
      </w:pPr>
    </w:p>
    <w:p w14:paraId="16C0F18E" w14:textId="5CCAC95A" w:rsidR="00D571AA" w:rsidRPr="00D571AA" w:rsidRDefault="001117AD" w:rsidP="00E47B10">
      <w:pPr>
        <w:spacing w:line="360" w:lineRule="auto"/>
        <w:ind w:left="425" w:hanging="425"/>
        <w:jc w:val="both"/>
        <w:rPr>
          <w:b/>
          <w:sz w:val="20"/>
          <w:lang w:val="id-ID"/>
        </w:rPr>
      </w:pPr>
      <w:r>
        <w:rPr>
          <w:b/>
          <w:bCs/>
          <w:sz w:val="20"/>
          <w:lang w:val="sv-SE"/>
        </w:rPr>
        <w:t>KES</w:t>
      </w:r>
      <w:r w:rsidRPr="00D571AA">
        <w:rPr>
          <w:b/>
          <w:bCs/>
          <w:sz w:val="20"/>
          <w:lang w:val="id-ID"/>
        </w:rPr>
        <w:t>IM</w:t>
      </w:r>
      <w:r w:rsidRPr="001117AD">
        <w:rPr>
          <w:b/>
          <w:sz w:val="20"/>
          <w:lang w:val="id-ID"/>
        </w:rPr>
        <w:t>P</w:t>
      </w:r>
      <w:r w:rsidRPr="00D571AA">
        <w:rPr>
          <w:b/>
          <w:bCs/>
          <w:sz w:val="20"/>
          <w:lang w:val="id-ID"/>
        </w:rPr>
        <w:t xml:space="preserve">ULAN </w:t>
      </w:r>
    </w:p>
    <w:p w14:paraId="5C1CF594" w14:textId="77777777" w:rsidR="00E47B10" w:rsidRPr="00E47B10" w:rsidRDefault="00E47B10" w:rsidP="00E47B10">
      <w:pPr>
        <w:spacing w:line="360" w:lineRule="auto"/>
        <w:ind w:firstLine="426"/>
        <w:jc w:val="both"/>
        <w:rPr>
          <w:sz w:val="20"/>
          <w:lang w:val="id-ID"/>
        </w:rPr>
      </w:pPr>
      <w:r w:rsidRPr="00E47B10">
        <w:rPr>
          <w:sz w:val="20"/>
          <w:lang w:val="id-ID"/>
        </w:rPr>
        <w:t>Berdasarkan hasil pelaksanaan kegiatan Pengabdian kepada Masyarakat (PkM) di Distrik Tanah Miring, dapat disimpulkan bahwa mayoritas peternak rakyat belum mengimplementasikan instrumen manajemen kesehatan serta manajemen perkawinan yang ideal. Kondisi tersebut menegaskan bahwa intervensi program edukasi ini memegang peranan yang sangat krusial karena peternak mendapatkan transfer IPTEKS yang adaptif dan sesuai dengan problematika riil di lokasi pengabdian.</w:t>
      </w:r>
    </w:p>
    <w:p w14:paraId="0B1EEC39" w14:textId="77777777" w:rsidR="00E47B10" w:rsidRDefault="00E47B10" w:rsidP="00E47B10">
      <w:pPr>
        <w:spacing w:line="360" w:lineRule="auto"/>
        <w:ind w:firstLine="426"/>
        <w:jc w:val="both"/>
        <w:rPr>
          <w:sz w:val="20"/>
          <w:lang w:val="id-ID"/>
        </w:rPr>
      </w:pPr>
      <w:r w:rsidRPr="00E47B10">
        <w:rPr>
          <w:sz w:val="20"/>
          <w:lang w:val="id-ID"/>
        </w:rPr>
        <w:t>Pada akhirnya, stimulasi dan peningkatan kapasitas pengetahuan peternak ini diharapkan mampu mengubah perilaku budidaya tradisional menjadi lebih terukur. Keberhasilan transformasi manajemen tersebut diproyeksikan akan mendongkrak produktivitas usaha peternakan, mengoptimalkan angka kelahiran pedet yang sehat, dan secara signifikan berkontribusi pada peningkatan kesejahteraan ekonomi peternak di Kabupaten Merauke.</w:t>
      </w:r>
    </w:p>
    <w:p w14:paraId="6B41E2C6" w14:textId="77777777" w:rsidR="00D571AA" w:rsidRPr="00D571AA" w:rsidRDefault="00D571AA" w:rsidP="00E47B10">
      <w:pPr>
        <w:spacing w:line="360" w:lineRule="auto"/>
        <w:jc w:val="both"/>
        <w:rPr>
          <w:b/>
          <w:bCs/>
          <w:sz w:val="20"/>
          <w:lang w:val="sv-SE"/>
        </w:rPr>
      </w:pPr>
    </w:p>
    <w:p w14:paraId="1A209B55" w14:textId="6860826B" w:rsidR="00D571AA" w:rsidRPr="00D571AA" w:rsidRDefault="001117AD" w:rsidP="00E47B10">
      <w:pPr>
        <w:spacing w:line="360" w:lineRule="auto"/>
        <w:ind w:left="425" w:hanging="425"/>
        <w:jc w:val="both"/>
        <w:rPr>
          <w:b/>
          <w:bCs/>
          <w:sz w:val="20"/>
          <w:lang w:val="sv-SE"/>
        </w:rPr>
      </w:pPr>
      <w:r w:rsidRPr="00D571AA">
        <w:rPr>
          <w:b/>
          <w:bCs/>
          <w:sz w:val="20"/>
          <w:lang w:val="sv-SE"/>
        </w:rPr>
        <w:t>DAFTAR PUSTAKA</w:t>
      </w:r>
    </w:p>
    <w:p w14:paraId="5ED925F4" w14:textId="77777777" w:rsidR="00E47B10" w:rsidRPr="00E47B10" w:rsidRDefault="00E47B10" w:rsidP="00E47B10">
      <w:pPr>
        <w:spacing w:line="360" w:lineRule="auto"/>
        <w:ind w:left="425" w:hanging="425"/>
        <w:jc w:val="both"/>
        <w:rPr>
          <w:sz w:val="20"/>
        </w:rPr>
      </w:pPr>
      <w:r w:rsidRPr="00E47B10">
        <w:rPr>
          <w:sz w:val="20"/>
        </w:rPr>
        <w:t>Daoed, D. M., Salamony, S. M., Jalal, N., &amp; Rizal, A. (2024). Potensi Pengembangan Ternak Sapi Pada Distrik Tanah Miring Kabupaten Merauke. Journal of Innovation Research and Knowledge, 4(7), 2588–2593.</w:t>
      </w:r>
    </w:p>
    <w:p w14:paraId="4B91D8A2" w14:textId="77777777" w:rsidR="00E47B10" w:rsidRPr="00E47B10" w:rsidRDefault="00E47B10" w:rsidP="00E47B10">
      <w:pPr>
        <w:spacing w:line="360" w:lineRule="auto"/>
        <w:ind w:left="425" w:hanging="425"/>
        <w:jc w:val="both"/>
        <w:rPr>
          <w:sz w:val="20"/>
        </w:rPr>
      </w:pPr>
    </w:p>
    <w:p w14:paraId="35309445" w14:textId="77777777" w:rsidR="00E47B10" w:rsidRPr="00E47B10" w:rsidRDefault="00E47B10" w:rsidP="00E47B10">
      <w:pPr>
        <w:spacing w:line="360" w:lineRule="auto"/>
        <w:ind w:left="425" w:hanging="425"/>
        <w:jc w:val="both"/>
        <w:rPr>
          <w:sz w:val="20"/>
        </w:rPr>
      </w:pPr>
      <w:r w:rsidRPr="00E47B10">
        <w:rPr>
          <w:sz w:val="20"/>
        </w:rPr>
        <w:t>Efendy, J., Prihandini, P. W., Sulistya, T. A., &amp; Primasari, A. (2021). Evaluasi Status Reproduksi Sapi Hasil Persilangan Peranakan Ongole dengan Bali. Jurnal Agripet, 21(2), 207–214. https://doi.org/10.17969/agripet.v21i2.20409</w:t>
      </w:r>
    </w:p>
    <w:p w14:paraId="23B4F79B" w14:textId="77777777" w:rsidR="00E47B10" w:rsidRPr="00E47B10" w:rsidRDefault="00E47B10" w:rsidP="00E47B10">
      <w:pPr>
        <w:spacing w:line="360" w:lineRule="auto"/>
        <w:ind w:left="425" w:hanging="425"/>
        <w:jc w:val="both"/>
        <w:rPr>
          <w:sz w:val="20"/>
        </w:rPr>
      </w:pPr>
    </w:p>
    <w:p w14:paraId="708BB54B" w14:textId="77777777" w:rsidR="00E47B10" w:rsidRPr="00E47B10" w:rsidRDefault="00E47B10" w:rsidP="00E47B10">
      <w:pPr>
        <w:spacing w:line="360" w:lineRule="auto"/>
        <w:ind w:left="425" w:hanging="425"/>
        <w:jc w:val="both"/>
        <w:rPr>
          <w:sz w:val="20"/>
        </w:rPr>
      </w:pPr>
      <w:r w:rsidRPr="00E47B10">
        <w:rPr>
          <w:sz w:val="20"/>
        </w:rPr>
        <w:t>Gaina, C. D., Tangkonda, E., Loe, F. R., Riwu, Y. F., Amalo, F. A., Selan, Y. N., &amp; Widi, A. Y. N. (2024). Pendekatan Komprehensif Manajemen Kesehatan Ternak Babi bagi Peternak Melalui program pengabdian masyarakat. Jurnal Pengabdian Kepada Masyarakat Undana, XVIII(1), 39–45. https://doi.org/10.35508/jpkmlppm.v0i0.17793</w:t>
      </w:r>
    </w:p>
    <w:p w14:paraId="3AB70318" w14:textId="77777777" w:rsidR="00E47B10" w:rsidRPr="00E47B10" w:rsidRDefault="00E47B10" w:rsidP="00E47B10">
      <w:pPr>
        <w:spacing w:line="360" w:lineRule="auto"/>
        <w:ind w:left="425" w:hanging="425"/>
        <w:jc w:val="both"/>
        <w:rPr>
          <w:sz w:val="20"/>
        </w:rPr>
      </w:pPr>
    </w:p>
    <w:p w14:paraId="19FE8B82" w14:textId="77777777" w:rsidR="00E47B10" w:rsidRPr="00E47B10" w:rsidRDefault="00E47B10" w:rsidP="00E47B10">
      <w:pPr>
        <w:spacing w:line="360" w:lineRule="auto"/>
        <w:ind w:left="425" w:hanging="425"/>
        <w:jc w:val="both"/>
        <w:rPr>
          <w:sz w:val="20"/>
        </w:rPr>
      </w:pPr>
      <w:r w:rsidRPr="00E47B10">
        <w:rPr>
          <w:sz w:val="20"/>
        </w:rPr>
        <w:t>Irianto, A., Gebse, Y., Praptiwi, I. I., Daoed, M., Hutabarat, D. K., Maya, S., Magdalena, M., &amp; Nadu, N. (2025). Penanggulangan Wabah Di Kabupaten Merauke. 6(1), 41–47.</w:t>
      </w:r>
    </w:p>
    <w:p w14:paraId="553AC142" w14:textId="77777777" w:rsidR="00E47B10" w:rsidRPr="00E47B10" w:rsidRDefault="00E47B10" w:rsidP="00E47B10">
      <w:pPr>
        <w:spacing w:line="360" w:lineRule="auto"/>
        <w:ind w:left="425" w:hanging="425"/>
        <w:jc w:val="both"/>
        <w:rPr>
          <w:sz w:val="20"/>
        </w:rPr>
      </w:pPr>
    </w:p>
    <w:p w14:paraId="4A14E24F" w14:textId="77777777" w:rsidR="00E47B10" w:rsidRPr="00E47B10" w:rsidRDefault="00E47B10" w:rsidP="00E47B10">
      <w:pPr>
        <w:spacing w:line="360" w:lineRule="auto"/>
        <w:ind w:left="425" w:hanging="425"/>
        <w:jc w:val="both"/>
        <w:rPr>
          <w:sz w:val="20"/>
        </w:rPr>
      </w:pPr>
      <w:r w:rsidRPr="00E47B10">
        <w:rPr>
          <w:sz w:val="20"/>
        </w:rPr>
        <w:t>Nuraini, D. M., Sunarto, S., Widyas, N., Pramono, A., &amp; Prastowo, S. (2020). Peningkatan Kapasitas Tata Laksana Kesehatan Ternak Sapi Potong di Pelemrejo, Andong, Boyolali. PRIMA: Journal of Community Empowering and Services, 4(2), 102. https://doi.org/10.20961/prima.v4i2.42574</w:t>
      </w:r>
    </w:p>
    <w:p w14:paraId="1E3AC8AB" w14:textId="77777777" w:rsidR="00E47B10" w:rsidRPr="00E47B10" w:rsidRDefault="00E47B10" w:rsidP="00E47B10">
      <w:pPr>
        <w:spacing w:line="360" w:lineRule="auto"/>
        <w:ind w:left="425" w:hanging="425"/>
        <w:jc w:val="both"/>
        <w:rPr>
          <w:sz w:val="20"/>
        </w:rPr>
      </w:pPr>
    </w:p>
    <w:p w14:paraId="5031050A" w14:textId="77777777" w:rsidR="00E47B10" w:rsidRPr="00E47B10" w:rsidRDefault="00E47B10" w:rsidP="00E47B10">
      <w:pPr>
        <w:spacing w:line="360" w:lineRule="auto"/>
        <w:ind w:left="425" w:hanging="425"/>
        <w:jc w:val="both"/>
        <w:rPr>
          <w:sz w:val="20"/>
        </w:rPr>
      </w:pPr>
      <w:r w:rsidRPr="00E47B10">
        <w:rPr>
          <w:sz w:val="20"/>
        </w:rPr>
        <w:t>Romjali, E. (2018). Program Pembibitan Sapi Potong Lokal Indonesia ( Local Beef Cattle Breeding Program in Indonesia ). Wartazoa, 28(4), 199–210.</w:t>
      </w:r>
    </w:p>
    <w:p w14:paraId="039B1DF6" w14:textId="77777777" w:rsidR="00E47B10" w:rsidRPr="00E47B10" w:rsidRDefault="00E47B10" w:rsidP="00E47B10">
      <w:pPr>
        <w:spacing w:line="360" w:lineRule="auto"/>
        <w:ind w:left="425" w:hanging="425"/>
        <w:jc w:val="both"/>
        <w:rPr>
          <w:sz w:val="20"/>
        </w:rPr>
      </w:pPr>
    </w:p>
    <w:p w14:paraId="70D92B39" w14:textId="77777777" w:rsidR="00E47B10" w:rsidRPr="00E47B10" w:rsidRDefault="00E47B10" w:rsidP="00E47B10">
      <w:pPr>
        <w:spacing w:line="360" w:lineRule="auto"/>
        <w:ind w:left="425" w:hanging="425"/>
        <w:jc w:val="both"/>
        <w:rPr>
          <w:sz w:val="20"/>
        </w:rPr>
      </w:pPr>
      <w:r w:rsidRPr="00E47B10">
        <w:rPr>
          <w:sz w:val="20"/>
        </w:rPr>
        <w:t>Unsunnidhal, L., &amp; Kusumawati, K. D. P. A. (2021). Edukasi Pentingnya Manajemen Kesehatan Reproduksi Ternak Potong dan Penyerahan Bantuan Sembako Covid. Jurnal Pengabdian Masyarakat Berkemajuan, 4(2), 23–27.</w:t>
      </w:r>
    </w:p>
    <w:p w14:paraId="565C2723" w14:textId="77777777" w:rsidR="00E47B10" w:rsidRPr="00E47B10" w:rsidRDefault="00E47B10" w:rsidP="00E47B10">
      <w:pPr>
        <w:spacing w:line="360" w:lineRule="auto"/>
        <w:ind w:left="425" w:hanging="425"/>
        <w:jc w:val="both"/>
        <w:rPr>
          <w:sz w:val="20"/>
        </w:rPr>
      </w:pPr>
    </w:p>
    <w:p w14:paraId="28564641" w14:textId="77777777" w:rsidR="00E47B10" w:rsidRPr="00E47B10" w:rsidRDefault="00E47B10" w:rsidP="00E47B10">
      <w:pPr>
        <w:spacing w:line="360" w:lineRule="auto"/>
        <w:ind w:left="425" w:hanging="425"/>
        <w:jc w:val="both"/>
        <w:rPr>
          <w:sz w:val="20"/>
        </w:rPr>
      </w:pPr>
      <w:r w:rsidRPr="00E47B10">
        <w:rPr>
          <w:sz w:val="20"/>
        </w:rPr>
        <w:t xml:space="preserve">Yusnelly, Y., &amp; Taufik, T. (2024). Peran Manajemen Kesehatan Ternak Dalam Meningkatkan Produktiviitas Peternakan Kambing Etawa. Jurnal </w:t>
      </w:r>
      <w:r w:rsidRPr="00E47B10">
        <w:rPr>
          <w:sz w:val="20"/>
        </w:rPr>
        <w:lastRenderedPageBreak/>
        <w:t>Ilmu Peternakan Indonesia, 1(1), 8–14. https://doi.org/10.70134/jipena.v1i1.25</w:t>
      </w:r>
    </w:p>
    <w:p w14:paraId="10D1EB9B" w14:textId="77777777" w:rsidR="00E47B10" w:rsidRPr="00E47B10" w:rsidRDefault="00E47B10" w:rsidP="00E47B10">
      <w:pPr>
        <w:spacing w:line="360" w:lineRule="auto"/>
        <w:ind w:left="425" w:hanging="425"/>
        <w:jc w:val="both"/>
        <w:rPr>
          <w:sz w:val="20"/>
        </w:rPr>
      </w:pPr>
    </w:p>
    <w:p w14:paraId="6048516E" w14:textId="77777777" w:rsidR="00E47B10" w:rsidRPr="00E47B10" w:rsidRDefault="00E47B10" w:rsidP="00E47B10">
      <w:pPr>
        <w:spacing w:line="360" w:lineRule="auto"/>
        <w:ind w:left="425" w:hanging="425"/>
        <w:jc w:val="both"/>
        <w:rPr>
          <w:sz w:val="20"/>
        </w:rPr>
      </w:pPr>
      <w:r w:rsidRPr="00E47B10">
        <w:rPr>
          <w:sz w:val="20"/>
        </w:rPr>
        <w:t>Nurkholis., Rahmawati. D., Ratri. P. R., 2021.  IMPLEMENTASI SISTEM REKORDING DAN APLIKASI PAKAN BERBASIS LIMBAH KULIT EDAMAME SEBAGAI UPAYA PENGEMBANGAN KAPASITAS USAHA PETERNAKAN SAPI PERAH. Seminar Nasional Terapan Riset Inovatif 7. Vol 3 (7).</w:t>
      </w:r>
    </w:p>
    <w:p w14:paraId="5168C4AC" w14:textId="77777777" w:rsidR="00E47B10" w:rsidRPr="00E47B10" w:rsidRDefault="00E47B10" w:rsidP="00E47B10">
      <w:pPr>
        <w:spacing w:line="360" w:lineRule="auto"/>
        <w:ind w:left="425" w:hanging="425"/>
        <w:jc w:val="both"/>
        <w:rPr>
          <w:sz w:val="20"/>
        </w:rPr>
      </w:pPr>
      <w:r w:rsidRPr="00E47B10">
        <w:rPr>
          <w:sz w:val="20"/>
        </w:rPr>
        <w:t xml:space="preserve">Anggita. A. W., 2023. Manajemen Kesehatan Ternak Domba Lokal Melalui Pemberian Jamu Herbal Fermentasi dan Pengobatan dengan Bahan Alami. Jurnal Abdi Masyarakat Indonesia (JAMSI) Vol. 3(1): 321-328. https://jamsi.jurnal-id.com  DOI: https://doi.org/10.54082/jamsi.646 . </w:t>
      </w:r>
    </w:p>
    <w:p w14:paraId="3B4DE0E9" w14:textId="77777777" w:rsidR="00E47B10" w:rsidRPr="00E47B10" w:rsidRDefault="00E47B10" w:rsidP="00E47B10">
      <w:pPr>
        <w:spacing w:line="360" w:lineRule="auto"/>
        <w:ind w:left="425" w:hanging="425"/>
        <w:jc w:val="both"/>
        <w:rPr>
          <w:sz w:val="20"/>
        </w:rPr>
      </w:pPr>
      <w:r w:rsidRPr="00E47B10">
        <w:rPr>
          <w:sz w:val="20"/>
        </w:rPr>
        <w:t>Maskur., Jan. R., Lestari., Rozi. R., Muhsinin. M. 2023. Manajemen Perkawinan Ternak Sapi Di Kecamatan Pujut Lombok Tengah Untuk Mendukung Program Desa Seribu Sapi. Jurnal Pengabdian Magister Pendidikan IPA. Vol 6 (1).</w:t>
      </w:r>
    </w:p>
    <w:p w14:paraId="2319C3FA" w14:textId="35BA3019" w:rsidR="00A16348" w:rsidRPr="00EA1839" w:rsidRDefault="00E47B10" w:rsidP="00E47B10">
      <w:pPr>
        <w:spacing w:line="360" w:lineRule="auto"/>
        <w:ind w:left="425" w:hanging="425"/>
        <w:jc w:val="both"/>
        <w:rPr>
          <w:b/>
          <w:sz w:val="20"/>
          <w:lang w:val="id-ID"/>
        </w:rPr>
      </w:pPr>
      <w:r w:rsidRPr="00E47B10">
        <w:rPr>
          <w:sz w:val="20"/>
        </w:rPr>
        <w:t>Fauziah. L. W., Busono. W., Ciptadi. G. 2015. PERFORMANS REPRODUKSI SAPI PERANAKAN ONGOLE DAN PERANAKAN LIMOUSIN PADA PARITAS BERBEDA DI KECAMATAN PACIRAN KABUPATEN LAMONGAN Jurnal Ternak Tropika Vol. 16(2): 49-54.</w:t>
      </w:r>
    </w:p>
    <w:sectPr w:rsidR="00A16348" w:rsidRPr="00EA1839" w:rsidSect="00E47B10">
      <w:type w:val="continuous"/>
      <w:pgSz w:w="11907" w:h="16840" w:code="9"/>
      <w:pgMar w:top="1276" w:right="851" w:bottom="1276" w:left="1276" w:header="709" w:footer="709" w:gutter="0"/>
      <w:pgNumType w:start="90" w:chapStyle="1" w:chapSep="colon"/>
      <w:cols w:num="2"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CF3D" w14:textId="77777777" w:rsidR="00766D43" w:rsidRDefault="00766D43" w:rsidP="008745D1">
      <w:r>
        <w:separator/>
      </w:r>
    </w:p>
  </w:endnote>
  <w:endnote w:type="continuationSeparator" w:id="0">
    <w:p w14:paraId="71339CCA" w14:textId="77777777" w:rsidR="00766D43" w:rsidRDefault="00766D43" w:rsidP="0087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948171"/>
      <w:docPartObj>
        <w:docPartGallery w:val="Page Numbers (Bottom of Page)"/>
        <w:docPartUnique/>
      </w:docPartObj>
    </w:sdtPr>
    <w:sdtEndPr>
      <w:rPr>
        <w:noProof/>
      </w:rPr>
    </w:sdtEndPr>
    <w:sdtContent>
      <w:p w14:paraId="561A4A97" w14:textId="1DC301BE" w:rsidR="001117AD" w:rsidRDefault="001117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2F7887" w14:textId="3FCDD2BC" w:rsidR="000539D3" w:rsidRPr="00322E88" w:rsidRDefault="000539D3" w:rsidP="000539D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C6BA" w14:textId="77777777" w:rsidR="00766D43" w:rsidRDefault="00766D43" w:rsidP="008745D1">
      <w:r>
        <w:separator/>
      </w:r>
    </w:p>
  </w:footnote>
  <w:footnote w:type="continuationSeparator" w:id="0">
    <w:p w14:paraId="0D8B9219" w14:textId="77777777" w:rsidR="00766D43" w:rsidRDefault="00766D43" w:rsidP="0087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3B12" w14:textId="6F0AD413" w:rsidR="002D33EB" w:rsidRPr="00CF17CC" w:rsidRDefault="000D46DD" w:rsidP="007C22A3">
    <w:pPr>
      <w:pStyle w:val="Header"/>
      <w:rPr>
        <w:sz w:val="20"/>
      </w:rPr>
    </w:pPr>
    <w:r>
      <w:rPr>
        <w:sz w:val="20"/>
        <w:lang w:val="en-ID"/>
      </w:rPr>
      <w:t>JU</w:t>
    </w:r>
    <w:r w:rsidR="00D57621">
      <w:rPr>
        <w:sz w:val="20"/>
        <w:lang w:val="en-ID"/>
      </w:rPr>
      <w:t>PENGEN</w:t>
    </w:r>
    <w:r w:rsidR="0061796D">
      <w:rPr>
        <w:sz w:val="20"/>
        <w:lang w:val="en-ID"/>
      </w:rPr>
      <w:t xml:space="preserve">: </w:t>
    </w:r>
    <w:r w:rsidR="000D08D6" w:rsidRPr="00385990">
      <w:rPr>
        <w:sz w:val="20"/>
        <w:lang w:val="en-ID"/>
      </w:rPr>
      <w:t xml:space="preserve">Jurnal </w:t>
    </w:r>
    <w:r w:rsidR="00794EF1">
      <w:rPr>
        <w:sz w:val="20"/>
        <w:lang w:val="en-ID"/>
      </w:rPr>
      <w:t>Pengabdian Kepada Masyarakat Multi Disipli</w:t>
    </w:r>
    <w:r w:rsidR="000A2A24">
      <w:rPr>
        <w:sz w:val="20"/>
        <w:lang w:val="en-ID"/>
      </w:rPr>
      <w:t>n</w:t>
    </w:r>
    <w:r w:rsidR="000D08D6" w:rsidRPr="00385990">
      <w:rPr>
        <w:sz w:val="20"/>
        <w:lang w:val="en-ID"/>
      </w:rPr>
      <w:t xml:space="preserve">                         </w:t>
    </w:r>
    <w:r w:rsidR="00385990">
      <w:rPr>
        <w:sz w:val="20"/>
        <w:lang w:val="en-ID"/>
      </w:rPr>
      <w:t xml:space="preserve">                         </w:t>
    </w:r>
    <w:r w:rsidR="006737B4">
      <w:rPr>
        <w:sz w:val="20"/>
        <w:lang w:val="en-ID"/>
      </w:rPr>
      <w:t xml:space="preserve">   </w:t>
    </w:r>
    <w:r w:rsidR="00CF17CC">
      <w:rPr>
        <w:sz w:val="20"/>
        <w:lang w:val="en-ID"/>
      </w:rPr>
      <w:t xml:space="preserve"> I</w:t>
    </w:r>
    <w:r w:rsidR="0061796D">
      <w:rPr>
        <w:sz w:val="20"/>
        <w:lang w:val="en-ID"/>
      </w:rPr>
      <w:t>SSN</w:t>
    </w:r>
    <w:r w:rsidR="00CF17CC">
      <w:rPr>
        <w:sz w:val="20"/>
        <w:lang w:val="en-ID"/>
      </w:rPr>
      <w:t xml:space="preserve"> </w:t>
    </w:r>
    <w:r w:rsidR="001117AD" w:rsidRPr="001117AD">
      <w:rPr>
        <w:sz w:val="20"/>
        <w:lang w:val="id-ID"/>
      </w:rPr>
      <w:t xml:space="preserve">3063-6450 </w:t>
    </w:r>
    <w:r w:rsidR="00CF17CC">
      <w:rPr>
        <w:sz w:val="20"/>
      </w:rPr>
      <w:t>(E)</w:t>
    </w:r>
  </w:p>
  <w:p w14:paraId="45B9D670" w14:textId="724FED29" w:rsidR="00385990" w:rsidRDefault="00FB7E95" w:rsidP="00234253">
    <w:pPr>
      <w:pStyle w:val="Header"/>
      <w:rPr>
        <w:sz w:val="20"/>
      </w:rPr>
    </w:pPr>
    <w:r>
      <w:rPr>
        <w:sz w:val="20"/>
        <w:lang w:val="en-ID"/>
      </w:rPr>
      <w:t xml:space="preserve">Volume </w:t>
    </w:r>
    <w:r w:rsidR="001117AD">
      <w:rPr>
        <w:sz w:val="20"/>
        <w:lang w:val="en-ID"/>
      </w:rPr>
      <w:t>03</w:t>
    </w:r>
    <w:r w:rsidR="00FC6079">
      <w:rPr>
        <w:sz w:val="20"/>
        <w:lang w:val="en-ID"/>
      </w:rPr>
      <w:t xml:space="preserve">, Nomor </w:t>
    </w:r>
    <w:r w:rsidR="001117AD">
      <w:rPr>
        <w:sz w:val="20"/>
      </w:rPr>
      <w:t>02</w:t>
    </w:r>
    <w:r w:rsidR="00FC6079">
      <w:rPr>
        <w:sz w:val="20"/>
        <w:lang w:val="en-ID"/>
      </w:rPr>
      <w:t xml:space="preserve">, </w:t>
    </w:r>
    <w:r w:rsidR="001117AD">
      <w:rPr>
        <w:sz w:val="20"/>
      </w:rPr>
      <w:t>Mei</w:t>
    </w:r>
    <w:r w:rsidR="00043DAD">
      <w:rPr>
        <w:sz w:val="20"/>
      </w:rPr>
      <w:t xml:space="preserve"> </w:t>
    </w:r>
    <w:r>
      <w:rPr>
        <w:sz w:val="20"/>
      </w:rPr>
      <w:t>202</w:t>
    </w:r>
    <w:r w:rsidR="00043DAD">
      <w:rPr>
        <w:sz w:val="20"/>
      </w:rPr>
      <w:t>4</w:t>
    </w:r>
  </w:p>
  <w:p w14:paraId="660E9E3A" w14:textId="77777777" w:rsidR="00514F43" w:rsidRPr="00514F43" w:rsidRDefault="00514F43" w:rsidP="00234253">
    <w:pPr>
      <w:pStyle w:val="Header"/>
      <w:rPr>
        <w:sz w:val="8"/>
        <w:szCs w:val="8"/>
      </w:rPr>
    </w:pPr>
    <w:bookmarkStart w:id="0" w:name="_Hlk171164983"/>
  </w:p>
  <w:p w14:paraId="056469AC" w14:textId="75799EFC" w:rsidR="000D08D6" w:rsidRDefault="00514F43" w:rsidP="00234253">
    <w:pPr>
      <w:pStyle w:val="Header"/>
      <w:rPr>
        <w:sz w:val="20"/>
        <w:lang w:val="en-ID"/>
      </w:rPr>
    </w:pPr>
    <w:r>
      <w:rPr>
        <w:noProof/>
        <w:sz w:val="20"/>
        <w:lang w:val="id-ID" w:eastAsia="id-ID"/>
      </w:rPr>
      <w:drawing>
        <wp:inline distT="0" distB="0" distL="0" distR="0" wp14:anchorId="07599AB0" wp14:editId="4D8886BB">
          <wp:extent cx="6210300" cy="222250"/>
          <wp:effectExtent l="0" t="0" r="0" b="6350"/>
          <wp:docPr id="2104157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222250"/>
                  </a:xfrm>
                  <a:prstGeom prst="rect">
                    <a:avLst/>
                  </a:prstGeom>
                  <a:noFill/>
                  <a:ln>
                    <a:noFill/>
                  </a:ln>
                </pic:spPr>
              </pic:pic>
            </a:graphicData>
          </a:graphic>
        </wp:inline>
      </w:drawing>
    </w:r>
  </w:p>
  <w:bookmarkEnd w:id="0"/>
  <w:p w14:paraId="1FCC632F" w14:textId="77777777" w:rsidR="00514F43" w:rsidRPr="00385990" w:rsidRDefault="00514F43" w:rsidP="00234253">
    <w:pPr>
      <w:pStyle w:val="Header"/>
      <w:rPr>
        <w:sz w:val="20"/>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55C"/>
    <w:multiLevelType w:val="hybridMultilevel"/>
    <w:tmpl w:val="025490FE"/>
    <w:lvl w:ilvl="0" w:tplc="0409000F">
      <w:start w:val="1"/>
      <w:numFmt w:val="decimal"/>
      <w:lvlText w:val="%1."/>
      <w:lvlJc w:val="left"/>
      <w:pPr>
        <w:tabs>
          <w:tab w:val="num" w:pos="644"/>
        </w:tabs>
        <w:ind w:left="644" w:hanging="360"/>
      </w:pPr>
      <w:rPr>
        <w:rFonts w:hint="default"/>
      </w:rPr>
    </w:lvl>
    <w:lvl w:ilvl="1" w:tplc="A58442B4">
      <w:start w:val="1"/>
      <w:numFmt w:val="lowerLetter"/>
      <w:lvlText w:val="%2."/>
      <w:lvlJc w:val="left"/>
      <w:pPr>
        <w:tabs>
          <w:tab w:val="num" w:pos="-3856"/>
        </w:tabs>
        <w:ind w:left="-3856" w:hanging="360"/>
      </w:pPr>
      <w:rPr>
        <w:rFonts w:hint="default"/>
      </w:rPr>
    </w:lvl>
    <w:lvl w:ilvl="2" w:tplc="04090001">
      <w:start w:val="1"/>
      <w:numFmt w:val="bullet"/>
      <w:lvlText w:val=""/>
      <w:lvlJc w:val="left"/>
      <w:pPr>
        <w:tabs>
          <w:tab w:val="num" w:pos="-2956"/>
        </w:tabs>
        <w:ind w:left="-2956" w:hanging="360"/>
      </w:pPr>
      <w:rPr>
        <w:rFonts w:ascii="Symbol" w:hAnsi="Symbol" w:hint="default"/>
      </w:rPr>
    </w:lvl>
    <w:lvl w:ilvl="3" w:tplc="0409000F" w:tentative="1">
      <w:start w:val="1"/>
      <w:numFmt w:val="decimal"/>
      <w:lvlText w:val="%4."/>
      <w:lvlJc w:val="left"/>
      <w:pPr>
        <w:tabs>
          <w:tab w:val="num" w:pos="-2416"/>
        </w:tabs>
        <w:ind w:left="-2416" w:hanging="360"/>
      </w:pPr>
    </w:lvl>
    <w:lvl w:ilvl="4" w:tplc="04090019">
      <w:start w:val="1"/>
      <w:numFmt w:val="lowerLetter"/>
      <w:lvlText w:val="%5."/>
      <w:lvlJc w:val="left"/>
      <w:pPr>
        <w:tabs>
          <w:tab w:val="num" w:pos="-1696"/>
        </w:tabs>
        <w:ind w:left="-1696" w:hanging="360"/>
      </w:pPr>
      <w:rPr>
        <w:rFonts w:hint="default"/>
      </w:rPr>
    </w:lvl>
    <w:lvl w:ilvl="5" w:tplc="0409001B" w:tentative="1">
      <w:start w:val="1"/>
      <w:numFmt w:val="lowerRoman"/>
      <w:lvlText w:val="%6."/>
      <w:lvlJc w:val="right"/>
      <w:pPr>
        <w:tabs>
          <w:tab w:val="num" w:pos="-976"/>
        </w:tabs>
        <w:ind w:left="-976" w:hanging="180"/>
      </w:pPr>
    </w:lvl>
    <w:lvl w:ilvl="6" w:tplc="0409000F" w:tentative="1">
      <w:start w:val="1"/>
      <w:numFmt w:val="decimal"/>
      <w:lvlText w:val="%7."/>
      <w:lvlJc w:val="left"/>
      <w:pPr>
        <w:tabs>
          <w:tab w:val="num" w:pos="-256"/>
        </w:tabs>
        <w:ind w:left="-256" w:hanging="360"/>
      </w:pPr>
    </w:lvl>
    <w:lvl w:ilvl="7" w:tplc="04090019" w:tentative="1">
      <w:start w:val="1"/>
      <w:numFmt w:val="lowerLetter"/>
      <w:lvlText w:val="%8."/>
      <w:lvlJc w:val="left"/>
      <w:pPr>
        <w:tabs>
          <w:tab w:val="num" w:pos="464"/>
        </w:tabs>
        <w:ind w:left="464" w:hanging="360"/>
      </w:pPr>
    </w:lvl>
    <w:lvl w:ilvl="8" w:tplc="0409001B" w:tentative="1">
      <w:start w:val="1"/>
      <w:numFmt w:val="lowerRoman"/>
      <w:lvlText w:val="%9."/>
      <w:lvlJc w:val="right"/>
      <w:pPr>
        <w:tabs>
          <w:tab w:val="num" w:pos="1184"/>
        </w:tabs>
        <w:ind w:left="1184" w:hanging="180"/>
      </w:pPr>
    </w:lvl>
  </w:abstractNum>
  <w:abstractNum w:abstractNumId="1" w15:restartNumberingAfterBreak="0">
    <w:nsid w:val="03FE451D"/>
    <w:multiLevelType w:val="hybridMultilevel"/>
    <w:tmpl w:val="90D8102C"/>
    <w:lvl w:ilvl="0" w:tplc="B2169FC8">
      <w:start w:val="1"/>
      <w:numFmt w:val="lowerLetter"/>
      <w:lvlText w:val="%1."/>
      <w:lvlJc w:val="left"/>
      <w:pPr>
        <w:ind w:left="1571" w:hanging="360"/>
      </w:pPr>
      <w:rPr>
        <w:rFonts w:ascii="Times New Roman" w:eastAsia="Calibri" w:hAnsi="Times New Roman" w:cs="Times New Roman"/>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2" w15:restartNumberingAfterBreak="0">
    <w:nsid w:val="08206405"/>
    <w:multiLevelType w:val="hybridMultilevel"/>
    <w:tmpl w:val="B02068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8C80EBB"/>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B8352E3"/>
    <w:multiLevelType w:val="hybridMultilevel"/>
    <w:tmpl w:val="2C7AB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10B16"/>
    <w:multiLevelType w:val="multilevel"/>
    <w:tmpl w:val="02746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B68FE"/>
    <w:multiLevelType w:val="hybridMultilevel"/>
    <w:tmpl w:val="4420F074"/>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3142C93"/>
    <w:multiLevelType w:val="hybridMultilevel"/>
    <w:tmpl w:val="5C7C54AE"/>
    <w:lvl w:ilvl="0" w:tplc="CB8A06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C5D64"/>
    <w:multiLevelType w:val="hybridMultilevel"/>
    <w:tmpl w:val="1D72F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924C0"/>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CFD47A5"/>
    <w:multiLevelType w:val="hybridMultilevel"/>
    <w:tmpl w:val="C6460424"/>
    <w:lvl w:ilvl="0" w:tplc="4712F448">
      <w:start w:val="1"/>
      <w:numFmt w:val="bullet"/>
      <w:lvlText w:val=""/>
      <w:lvlJc w:val="left"/>
      <w:pPr>
        <w:ind w:left="360" w:hanging="360"/>
      </w:pPr>
      <w:rPr>
        <w:rFonts w:ascii="Wingdings" w:hAnsi="Wingdings" w:hint="default"/>
        <w:color w:val="00B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7367BA"/>
    <w:multiLevelType w:val="multilevel"/>
    <w:tmpl w:val="C0667D90"/>
    <w:lvl w:ilvl="0">
      <w:start w:val="1"/>
      <w:numFmt w:val="bullet"/>
      <w:lvlText w:val="o"/>
      <w:lvlJc w:val="left"/>
      <w:pPr>
        <w:ind w:left="720" w:hanging="360"/>
      </w:pPr>
      <w:rPr>
        <w:rFonts w:ascii="Courier New" w:hAnsi="Courier New" w:cs="Courier New" w:hint="default"/>
        <w:sz w:val="18"/>
        <w:szCs w:val="18"/>
      </w:rPr>
    </w:lvl>
    <w:lvl w:ilvl="1">
      <w:start w:val="2"/>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23AF1A2D"/>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2671755A"/>
    <w:multiLevelType w:val="hybridMultilevel"/>
    <w:tmpl w:val="44C8F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F4AD9"/>
    <w:multiLevelType w:val="hybridMultilevel"/>
    <w:tmpl w:val="8BE2D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A6EE3"/>
    <w:multiLevelType w:val="multilevel"/>
    <w:tmpl w:val="9ECEB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06DEF"/>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417203A9"/>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2D17E4E"/>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5569563E"/>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8A27A86"/>
    <w:multiLevelType w:val="multilevel"/>
    <w:tmpl w:val="C0667D90"/>
    <w:lvl w:ilvl="0">
      <w:start w:val="1"/>
      <w:numFmt w:val="bullet"/>
      <w:lvlText w:val="o"/>
      <w:lvlJc w:val="left"/>
      <w:pPr>
        <w:ind w:left="720" w:hanging="360"/>
      </w:pPr>
      <w:rPr>
        <w:rFonts w:ascii="Courier New" w:hAnsi="Courier New" w:cs="Courier New" w:hint="default"/>
        <w:sz w:val="18"/>
        <w:szCs w:val="18"/>
      </w:rPr>
    </w:lvl>
    <w:lvl w:ilvl="1">
      <w:start w:val="2"/>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59961B31"/>
    <w:multiLevelType w:val="hybridMultilevel"/>
    <w:tmpl w:val="990A92FE"/>
    <w:lvl w:ilvl="0" w:tplc="41C828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75767BB5"/>
    <w:multiLevelType w:val="hybridMultilevel"/>
    <w:tmpl w:val="E83E21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59F2C63"/>
    <w:multiLevelType w:val="hybridMultilevel"/>
    <w:tmpl w:val="125A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20F7B"/>
    <w:multiLevelType w:val="hybridMultilevel"/>
    <w:tmpl w:val="F76A4318"/>
    <w:lvl w:ilvl="0" w:tplc="B6847C66">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1F3BF9"/>
    <w:multiLevelType w:val="hybridMultilevel"/>
    <w:tmpl w:val="1F20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F1763C"/>
    <w:multiLevelType w:val="multilevel"/>
    <w:tmpl w:val="96B42308"/>
    <w:lvl w:ilvl="0">
      <w:start w:val="1"/>
      <w:numFmt w:val="decimal"/>
      <w:lvlText w:val="%1."/>
      <w:lvlJc w:val="left"/>
      <w:pPr>
        <w:tabs>
          <w:tab w:val="num" w:pos="360"/>
        </w:tabs>
        <w:ind w:left="360" w:hanging="360"/>
      </w:pPr>
      <w:rPr>
        <w:rFonts w:hint="default"/>
      </w:rPr>
    </w:lvl>
    <w:lvl w:ilvl="1">
      <w:start w:val="13"/>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799A5497"/>
    <w:multiLevelType w:val="hybridMultilevel"/>
    <w:tmpl w:val="FD6E2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9074299">
    <w:abstractNumId w:val="3"/>
  </w:num>
  <w:num w:numId="2" w16cid:durableId="1300526682">
    <w:abstractNumId w:val="18"/>
  </w:num>
  <w:num w:numId="3" w16cid:durableId="958026580">
    <w:abstractNumId w:val="19"/>
  </w:num>
  <w:num w:numId="4" w16cid:durableId="681855091">
    <w:abstractNumId w:val="17"/>
  </w:num>
  <w:num w:numId="5" w16cid:durableId="2072192163">
    <w:abstractNumId w:val="9"/>
  </w:num>
  <w:num w:numId="6" w16cid:durableId="470051972">
    <w:abstractNumId w:val="12"/>
  </w:num>
  <w:num w:numId="7" w16cid:durableId="761149814">
    <w:abstractNumId w:val="26"/>
  </w:num>
  <w:num w:numId="8" w16cid:durableId="193613261">
    <w:abstractNumId w:val="16"/>
  </w:num>
  <w:num w:numId="9" w16cid:durableId="1885830374">
    <w:abstractNumId w:val="10"/>
  </w:num>
  <w:num w:numId="10" w16cid:durableId="1586962285">
    <w:abstractNumId w:val="27"/>
  </w:num>
  <w:num w:numId="11" w16cid:durableId="190454812">
    <w:abstractNumId w:val="23"/>
  </w:num>
  <w:num w:numId="12" w16cid:durableId="1743016737">
    <w:abstractNumId w:val="25"/>
  </w:num>
  <w:num w:numId="13" w16cid:durableId="540022875">
    <w:abstractNumId w:val="8"/>
  </w:num>
  <w:num w:numId="14" w16cid:durableId="246498701">
    <w:abstractNumId w:val="14"/>
  </w:num>
  <w:num w:numId="15" w16cid:durableId="1275207959">
    <w:abstractNumId w:val="13"/>
  </w:num>
  <w:num w:numId="16" w16cid:durableId="113598365">
    <w:abstractNumId w:val="4"/>
  </w:num>
  <w:num w:numId="17" w16cid:durableId="102001678">
    <w:abstractNumId w:val="24"/>
  </w:num>
  <w:num w:numId="18" w16cid:durableId="1627931803">
    <w:abstractNumId w:val="1"/>
    <w:lvlOverride w:ilvl="0">
      <w:startOverride w:val="1"/>
    </w:lvlOverride>
    <w:lvlOverride w:ilvl="1"/>
    <w:lvlOverride w:ilvl="2"/>
    <w:lvlOverride w:ilvl="3"/>
    <w:lvlOverride w:ilvl="4"/>
    <w:lvlOverride w:ilvl="5"/>
    <w:lvlOverride w:ilvl="6"/>
    <w:lvlOverride w:ilvl="7"/>
    <w:lvlOverride w:ilvl="8"/>
  </w:num>
  <w:num w:numId="19" w16cid:durableId="2050494080">
    <w:abstractNumId w:val="2"/>
  </w:num>
  <w:num w:numId="20" w16cid:durableId="2056542956">
    <w:abstractNumId w:val="7"/>
  </w:num>
  <w:num w:numId="21" w16cid:durableId="1543903626">
    <w:abstractNumId w:val="22"/>
  </w:num>
  <w:num w:numId="22" w16cid:durableId="1497765891">
    <w:abstractNumId w:val="1"/>
  </w:num>
  <w:num w:numId="23" w16cid:durableId="1545294922">
    <w:abstractNumId w:val="6"/>
  </w:num>
  <w:num w:numId="24" w16cid:durableId="1644432663">
    <w:abstractNumId w:val="20"/>
  </w:num>
  <w:num w:numId="25" w16cid:durableId="1477645894">
    <w:abstractNumId w:val="21"/>
  </w:num>
  <w:num w:numId="26" w16cid:durableId="2062515573">
    <w:abstractNumId w:val="11"/>
  </w:num>
  <w:num w:numId="27" w16cid:durableId="1993944832">
    <w:abstractNumId w:val="0"/>
  </w:num>
  <w:num w:numId="28" w16cid:durableId="981226447">
    <w:abstractNumId w:val="15"/>
    <w:lvlOverride w:ilvl="0"/>
    <w:lvlOverride w:ilvl="1"/>
    <w:lvlOverride w:ilvl="2"/>
    <w:lvlOverride w:ilvl="3"/>
    <w:lvlOverride w:ilvl="4"/>
    <w:lvlOverride w:ilvl="5"/>
    <w:lvlOverride w:ilvl="6"/>
    <w:lvlOverride w:ilvl="7"/>
    <w:lvlOverride w:ilvl="8"/>
  </w:num>
  <w:num w:numId="29" w16cid:durableId="213748510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DD"/>
    <w:rsid w:val="00003A31"/>
    <w:rsid w:val="0001287B"/>
    <w:rsid w:val="00016FAF"/>
    <w:rsid w:val="00043DAD"/>
    <w:rsid w:val="0004600F"/>
    <w:rsid w:val="000539D3"/>
    <w:rsid w:val="000566E5"/>
    <w:rsid w:val="00064199"/>
    <w:rsid w:val="00070571"/>
    <w:rsid w:val="00070893"/>
    <w:rsid w:val="000712C9"/>
    <w:rsid w:val="00072F13"/>
    <w:rsid w:val="00073021"/>
    <w:rsid w:val="000735D0"/>
    <w:rsid w:val="000833ED"/>
    <w:rsid w:val="000853D0"/>
    <w:rsid w:val="000866FF"/>
    <w:rsid w:val="000946FC"/>
    <w:rsid w:val="0009498A"/>
    <w:rsid w:val="00094F09"/>
    <w:rsid w:val="00095B90"/>
    <w:rsid w:val="000A2A24"/>
    <w:rsid w:val="000A7464"/>
    <w:rsid w:val="000B1CFA"/>
    <w:rsid w:val="000B2C7E"/>
    <w:rsid w:val="000B7472"/>
    <w:rsid w:val="000C2622"/>
    <w:rsid w:val="000C3DEE"/>
    <w:rsid w:val="000C41D6"/>
    <w:rsid w:val="000C5AE2"/>
    <w:rsid w:val="000D08D6"/>
    <w:rsid w:val="000D1CB2"/>
    <w:rsid w:val="000D4643"/>
    <w:rsid w:val="000D46DD"/>
    <w:rsid w:val="000D5404"/>
    <w:rsid w:val="000E1337"/>
    <w:rsid w:val="000E256C"/>
    <w:rsid w:val="000E4BF9"/>
    <w:rsid w:val="000F5611"/>
    <w:rsid w:val="001006C3"/>
    <w:rsid w:val="0010482D"/>
    <w:rsid w:val="00107FE6"/>
    <w:rsid w:val="001117AD"/>
    <w:rsid w:val="001171C2"/>
    <w:rsid w:val="001247E0"/>
    <w:rsid w:val="00126A03"/>
    <w:rsid w:val="001271A7"/>
    <w:rsid w:val="001273DB"/>
    <w:rsid w:val="001317D6"/>
    <w:rsid w:val="0014330A"/>
    <w:rsid w:val="00153B7E"/>
    <w:rsid w:val="001557E5"/>
    <w:rsid w:val="00156675"/>
    <w:rsid w:val="0016137C"/>
    <w:rsid w:val="00161A8D"/>
    <w:rsid w:val="001673A5"/>
    <w:rsid w:val="00167C80"/>
    <w:rsid w:val="0017011B"/>
    <w:rsid w:val="0017045E"/>
    <w:rsid w:val="00175952"/>
    <w:rsid w:val="00182886"/>
    <w:rsid w:val="001836CC"/>
    <w:rsid w:val="00195B14"/>
    <w:rsid w:val="001964E9"/>
    <w:rsid w:val="00196E47"/>
    <w:rsid w:val="001A0191"/>
    <w:rsid w:val="001A1252"/>
    <w:rsid w:val="001A1E67"/>
    <w:rsid w:val="001A3BBD"/>
    <w:rsid w:val="001B4488"/>
    <w:rsid w:val="001B661C"/>
    <w:rsid w:val="001B7640"/>
    <w:rsid w:val="001C6EE2"/>
    <w:rsid w:val="001C7EC2"/>
    <w:rsid w:val="001D1EA2"/>
    <w:rsid w:val="001D7440"/>
    <w:rsid w:val="001E41B6"/>
    <w:rsid w:val="001E42B0"/>
    <w:rsid w:val="002057BF"/>
    <w:rsid w:val="00214F6F"/>
    <w:rsid w:val="00227396"/>
    <w:rsid w:val="0023326B"/>
    <w:rsid w:val="00234253"/>
    <w:rsid w:val="002344EA"/>
    <w:rsid w:val="00241F71"/>
    <w:rsid w:val="00243544"/>
    <w:rsid w:val="00250DF9"/>
    <w:rsid w:val="00251D9A"/>
    <w:rsid w:val="002546C6"/>
    <w:rsid w:val="002572F9"/>
    <w:rsid w:val="00262704"/>
    <w:rsid w:val="002648DE"/>
    <w:rsid w:val="00266129"/>
    <w:rsid w:val="002713CC"/>
    <w:rsid w:val="00281E23"/>
    <w:rsid w:val="00287A1E"/>
    <w:rsid w:val="002947FD"/>
    <w:rsid w:val="002956CD"/>
    <w:rsid w:val="002A1252"/>
    <w:rsid w:val="002B5026"/>
    <w:rsid w:val="002C18EC"/>
    <w:rsid w:val="002C1E01"/>
    <w:rsid w:val="002C2950"/>
    <w:rsid w:val="002C4069"/>
    <w:rsid w:val="002D054F"/>
    <w:rsid w:val="002D33EB"/>
    <w:rsid w:val="002D58EB"/>
    <w:rsid w:val="002D5FA1"/>
    <w:rsid w:val="002D60AE"/>
    <w:rsid w:val="002D69D4"/>
    <w:rsid w:val="002D7FD9"/>
    <w:rsid w:val="002E12D0"/>
    <w:rsid w:val="002E70A5"/>
    <w:rsid w:val="002F4E7E"/>
    <w:rsid w:val="003132D8"/>
    <w:rsid w:val="00316A21"/>
    <w:rsid w:val="0031741C"/>
    <w:rsid w:val="00321775"/>
    <w:rsid w:val="00322E88"/>
    <w:rsid w:val="00323BE7"/>
    <w:rsid w:val="00326950"/>
    <w:rsid w:val="003349CC"/>
    <w:rsid w:val="00341D04"/>
    <w:rsid w:val="003429B3"/>
    <w:rsid w:val="00344D4E"/>
    <w:rsid w:val="003466CE"/>
    <w:rsid w:val="003541B1"/>
    <w:rsid w:val="0037024E"/>
    <w:rsid w:val="00371EB0"/>
    <w:rsid w:val="0037200D"/>
    <w:rsid w:val="00374FCC"/>
    <w:rsid w:val="0037680E"/>
    <w:rsid w:val="003771F2"/>
    <w:rsid w:val="003837D0"/>
    <w:rsid w:val="00384736"/>
    <w:rsid w:val="0038534C"/>
    <w:rsid w:val="00385990"/>
    <w:rsid w:val="003862F2"/>
    <w:rsid w:val="003863DC"/>
    <w:rsid w:val="003869F8"/>
    <w:rsid w:val="003907D7"/>
    <w:rsid w:val="00391DC7"/>
    <w:rsid w:val="00392671"/>
    <w:rsid w:val="003943D8"/>
    <w:rsid w:val="003953AC"/>
    <w:rsid w:val="00395EA2"/>
    <w:rsid w:val="003960D1"/>
    <w:rsid w:val="00396CA2"/>
    <w:rsid w:val="003A0CC6"/>
    <w:rsid w:val="003A3A11"/>
    <w:rsid w:val="003A4281"/>
    <w:rsid w:val="003B5379"/>
    <w:rsid w:val="003B76E1"/>
    <w:rsid w:val="003C0B27"/>
    <w:rsid w:val="003C1DE6"/>
    <w:rsid w:val="003C4C1F"/>
    <w:rsid w:val="003E0D09"/>
    <w:rsid w:val="003E3BB6"/>
    <w:rsid w:val="003E45D2"/>
    <w:rsid w:val="003E5117"/>
    <w:rsid w:val="00401265"/>
    <w:rsid w:val="0040464B"/>
    <w:rsid w:val="00407954"/>
    <w:rsid w:val="00414D29"/>
    <w:rsid w:val="004152CD"/>
    <w:rsid w:val="00415D42"/>
    <w:rsid w:val="00420E93"/>
    <w:rsid w:val="00420F13"/>
    <w:rsid w:val="004251C2"/>
    <w:rsid w:val="00430DC0"/>
    <w:rsid w:val="00430E3A"/>
    <w:rsid w:val="00470C4D"/>
    <w:rsid w:val="004720CF"/>
    <w:rsid w:val="0047475A"/>
    <w:rsid w:val="00476443"/>
    <w:rsid w:val="00480E12"/>
    <w:rsid w:val="00483188"/>
    <w:rsid w:val="00492890"/>
    <w:rsid w:val="004A21CF"/>
    <w:rsid w:val="004B0D91"/>
    <w:rsid w:val="004B3158"/>
    <w:rsid w:val="004C09A0"/>
    <w:rsid w:val="004C125C"/>
    <w:rsid w:val="004C3530"/>
    <w:rsid w:val="004C5FA7"/>
    <w:rsid w:val="004C6326"/>
    <w:rsid w:val="004D2D9E"/>
    <w:rsid w:val="004D6A1A"/>
    <w:rsid w:val="004E2EAB"/>
    <w:rsid w:val="004E3A43"/>
    <w:rsid w:val="004F0063"/>
    <w:rsid w:val="004F4AB9"/>
    <w:rsid w:val="004F5021"/>
    <w:rsid w:val="004F628A"/>
    <w:rsid w:val="00506B06"/>
    <w:rsid w:val="00510164"/>
    <w:rsid w:val="00512DFA"/>
    <w:rsid w:val="00513BDE"/>
    <w:rsid w:val="00514F43"/>
    <w:rsid w:val="00521102"/>
    <w:rsid w:val="00522090"/>
    <w:rsid w:val="00522305"/>
    <w:rsid w:val="00533438"/>
    <w:rsid w:val="00547137"/>
    <w:rsid w:val="00547EDC"/>
    <w:rsid w:val="00547F40"/>
    <w:rsid w:val="00552A21"/>
    <w:rsid w:val="00556080"/>
    <w:rsid w:val="00560D05"/>
    <w:rsid w:val="005630FF"/>
    <w:rsid w:val="00565642"/>
    <w:rsid w:val="00570508"/>
    <w:rsid w:val="00570857"/>
    <w:rsid w:val="005715F3"/>
    <w:rsid w:val="005830EC"/>
    <w:rsid w:val="00593A6E"/>
    <w:rsid w:val="005958B7"/>
    <w:rsid w:val="005A1DA0"/>
    <w:rsid w:val="005A2C1D"/>
    <w:rsid w:val="005B0FEE"/>
    <w:rsid w:val="005B501A"/>
    <w:rsid w:val="005B79C2"/>
    <w:rsid w:val="005C3232"/>
    <w:rsid w:val="005D0CC8"/>
    <w:rsid w:val="005D2966"/>
    <w:rsid w:val="005E0CBE"/>
    <w:rsid w:val="005E15C0"/>
    <w:rsid w:val="005E7F12"/>
    <w:rsid w:val="005F0E83"/>
    <w:rsid w:val="006050F5"/>
    <w:rsid w:val="00610C7E"/>
    <w:rsid w:val="0061224D"/>
    <w:rsid w:val="006160D7"/>
    <w:rsid w:val="00616F62"/>
    <w:rsid w:val="0061796D"/>
    <w:rsid w:val="006277BA"/>
    <w:rsid w:val="00631C4B"/>
    <w:rsid w:val="0064173F"/>
    <w:rsid w:val="00645805"/>
    <w:rsid w:val="006530CE"/>
    <w:rsid w:val="006626E5"/>
    <w:rsid w:val="006711FE"/>
    <w:rsid w:val="00672D10"/>
    <w:rsid w:val="006737B4"/>
    <w:rsid w:val="006779B6"/>
    <w:rsid w:val="00677D44"/>
    <w:rsid w:val="00680B1E"/>
    <w:rsid w:val="00681161"/>
    <w:rsid w:val="006858EE"/>
    <w:rsid w:val="006860D0"/>
    <w:rsid w:val="006876A5"/>
    <w:rsid w:val="00696FA1"/>
    <w:rsid w:val="006975DD"/>
    <w:rsid w:val="006A6B86"/>
    <w:rsid w:val="006B7472"/>
    <w:rsid w:val="006C1EA0"/>
    <w:rsid w:val="006C4425"/>
    <w:rsid w:val="006C4DEB"/>
    <w:rsid w:val="006C5239"/>
    <w:rsid w:val="006C593E"/>
    <w:rsid w:val="006C7D0D"/>
    <w:rsid w:val="006E193A"/>
    <w:rsid w:val="006E2975"/>
    <w:rsid w:val="006E5989"/>
    <w:rsid w:val="007016DD"/>
    <w:rsid w:val="00701960"/>
    <w:rsid w:val="007048B9"/>
    <w:rsid w:val="00705FFF"/>
    <w:rsid w:val="00713588"/>
    <w:rsid w:val="00713DD5"/>
    <w:rsid w:val="007149BD"/>
    <w:rsid w:val="00724CB3"/>
    <w:rsid w:val="00727080"/>
    <w:rsid w:val="00734B10"/>
    <w:rsid w:val="007401A6"/>
    <w:rsid w:val="007410B5"/>
    <w:rsid w:val="00743796"/>
    <w:rsid w:val="00744410"/>
    <w:rsid w:val="007551F0"/>
    <w:rsid w:val="0076190B"/>
    <w:rsid w:val="00766D43"/>
    <w:rsid w:val="00774B2F"/>
    <w:rsid w:val="00777BF3"/>
    <w:rsid w:val="0078183B"/>
    <w:rsid w:val="00785618"/>
    <w:rsid w:val="00785890"/>
    <w:rsid w:val="0078771B"/>
    <w:rsid w:val="0079019D"/>
    <w:rsid w:val="00794EF1"/>
    <w:rsid w:val="00797D94"/>
    <w:rsid w:val="007A2517"/>
    <w:rsid w:val="007A61D9"/>
    <w:rsid w:val="007A67C2"/>
    <w:rsid w:val="007B1453"/>
    <w:rsid w:val="007B30CA"/>
    <w:rsid w:val="007B4A42"/>
    <w:rsid w:val="007C1619"/>
    <w:rsid w:val="007C22A3"/>
    <w:rsid w:val="007C77AF"/>
    <w:rsid w:val="007C7B19"/>
    <w:rsid w:val="007D3990"/>
    <w:rsid w:val="007D6869"/>
    <w:rsid w:val="007E11C9"/>
    <w:rsid w:val="007E127A"/>
    <w:rsid w:val="007E7496"/>
    <w:rsid w:val="007F0F8E"/>
    <w:rsid w:val="008114BF"/>
    <w:rsid w:val="00814241"/>
    <w:rsid w:val="00815378"/>
    <w:rsid w:val="00816D66"/>
    <w:rsid w:val="00821471"/>
    <w:rsid w:val="00832072"/>
    <w:rsid w:val="008372EB"/>
    <w:rsid w:val="008419C0"/>
    <w:rsid w:val="00845C05"/>
    <w:rsid w:val="00846599"/>
    <w:rsid w:val="008468AC"/>
    <w:rsid w:val="00851E8A"/>
    <w:rsid w:val="00855695"/>
    <w:rsid w:val="0086162A"/>
    <w:rsid w:val="00863C2F"/>
    <w:rsid w:val="008720EA"/>
    <w:rsid w:val="008745D1"/>
    <w:rsid w:val="008753AF"/>
    <w:rsid w:val="008778F8"/>
    <w:rsid w:val="00881A40"/>
    <w:rsid w:val="008965ED"/>
    <w:rsid w:val="008A26F4"/>
    <w:rsid w:val="008C0494"/>
    <w:rsid w:val="008C1F53"/>
    <w:rsid w:val="008D74DF"/>
    <w:rsid w:val="008E2259"/>
    <w:rsid w:val="008E5407"/>
    <w:rsid w:val="008E5AF9"/>
    <w:rsid w:val="008F6A82"/>
    <w:rsid w:val="008F7380"/>
    <w:rsid w:val="0090170D"/>
    <w:rsid w:val="00902A69"/>
    <w:rsid w:val="00915E32"/>
    <w:rsid w:val="00926C63"/>
    <w:rsid w:val="009311AC"/>
    <w:rsid w:val="00936A63"/>
    <w:rsid w:val="009376B9"/>
    <w:rsid w:val="009545A1"/>
    <w:rsid w:val="00954D01"/>
    <w:rsid w:val="00954E70"/>
    <w:rsid w:val="00957747"/>
    <w:rsid w:val="00960E89"/>
    <w:rsid w:val="00960F43"/>
    <w:rsid w:val="009613E0"/>
    <w:rsid w:val="0097629D"/>
    <w:rsid w:val="00977BE8"/>
    <w:rsid w:val="0098598C"/>
    <w:rsid w:val="009A679E"/>
    <w:rsid w:val="009B195F"/>
    <w:rsid w:val="009B1DED"/>
    <w:rsid w:val="009B2397"/>
    <w:rsid w:val="009B4F1A"/>
    <w:rsid w:val="009B5CEC"/>
    <w:rsid w:val="009B6391"/>
    <w:rsid w:val="009C4DFA"/>
    <w:rsid w:val="009D0194"/>
    <w:rsid w:val="009D2CCE"/>
    <w:rsid w:val="009D6179"/>
    <w:rsid w:val="009D79D9"/>
    <w:rsid w:val="009E2043"/>
    <w:rsid w:val="009F4EF0"/>
    <w:rsid w:val="00A0596B"/>
    <w:rsid w:val="00A05A0B"/>
    <w:rsid w:val="00A060A7"/>
    <w:rsid w:val="00A14139"/>
    <w:rsid w:val="00A16348"/>
    <w:rsid w:val="00A21C63"/>
    <w:rsid w:val="00A31166"/>
    <w:rsid w:val="00A400AB"/>
    <w:rsid w:val="00A42B07"/>
    <w:rsid w:val="00A4329E"/>
    <w:rsid w:val="00A44264"/>
    <w:rsid w:val="00A47F6B"/>
    <w:rsid w:val="00A612CE"/>
    <w:rsid w:val="00A6722A"/>
    <w:rsid w:val="00A77122"/>
    <w:rsid w:val="00A801DE"/>
    <w:rsid w:val="00A93B2B"/>
    <w:rsid w:val="00A952DB"/>
    <w:rsid w:val="00AA035C"/>
    <w:rsid w:val="00AB5EEE"/>
    <w:rsid w:val="00AB65B0"/>
    <w:rsid w:val="00AB729A"/>
    <w:rsid w:val="00AC39AF"/>
    <w:rsid w:val="00AD205A"/>
    <w:rsid w:val="00AD34B3"/>
    <w:rsid w:val="00AD4DFF"/>
    <w:rsid w:val="00AE1AE2"/>
    <w:rsid w:val="00AE24E6"/>
    <w:rsid w:val="00AE4892"/>
    <w:rsid w:val="00B03651"/>
    <w:rsid w:val="00B03CF7"/>
    <w:rsid w:val="00B1265A"/>
    <w:rsid w:val="00B15525"/>
    <w:rsid w:val="00B22B30"/>
    <w:rsid w:val="00B25208"/>
    <w:rsid w:val="00B26CDA"/>
    <w:rsid w:val="00B30A21"/>
    <w:rsid w:val="00B362B5"/>
    <w:rsid w:val="00B50105"/>
    <w:rsid w:val="00B6075C"/>
    <w:rsid w:val="00B60A90"/>
    <w:rsid w:val="00B7356B"/>
    <w:rsid w:val="00B75005"/>
    <w:rsid w:val="00B86CF4"/>
    <w:rsid w:val="00B92E18"/>
    <w:rsid w:val="00BB49EA"/>
    <w:rsid w:val="00BB50DD"/>
    <w:rsid w:val="00BB52C2"/>
    <w:rsid w:val="00BB658D"/>
    <w:rsid w:val="00BB7FAF"/>
    <w:rsid w:val="00BD0C09"/>
    <w:rsid w:val="00BE58EE"/>
    <w:rsid w:val="00BF1410"/>
    <w:rsid w:val="00BF7C8B"/>
    <w:rsid w:val="00C07C63"/>
    <w:rsid w:val="00C14FDE"/>
    <w:rsid w:val="00C203B9"/>
    <w:rsid w:val="00C21B64"/>
    <w:rsid w:val="00C21B8C"/>
    <w:rsid w:val="00C2381B"/>
    <w:rsid w:val="00C26FBF"/>
    <w:rsid w:val="00C2729B"/>
    <w:rsid w:val="00C3052E"/>
    <w:rsid w:val="00C33E4B"/>
    <w:rsid w:val="00C36497"/>
    <w:rsid w:val="00C40C2E"/>
    <w:rsid w:val="00C47AE8"/>
    <w:rsid w:val="00C52E9C"/>
    <w:rsid w:val="00C54DF4"/>
    <w:rsid w:val="00C55A17"/>
    <w:rsid w:val="00C56B17"/>
    <w:rsid w:val="00C676D2"/>
    <w:rsid w:val="00C702FC"/>
    <w:rsid w:val="00C764DC"/>
    <w:rsid w:val="00C80E3B"/>
    <w:rsid w:val="00C81A07"/>
    <w:rsid w:val="00C82942"/>
    <w:rsid w:val="00C83E38"/>
    <w:rsid w:val="00C9375C"/>
    <w:rsid w:val="00C9428E"/>
    <w:rsid w:val="00C95B8D"/>
    <w:rsid w:val="00C9640C"/>
    <w:rsid w:val="00CA1F3F"/>
    <w:rsid w:val="00CA307B"/>
    <w:rsid w:val="00CB40B3"/>
    <w:rsid w:val="00CB49F3"/>
    <w:rsid w:val="00CB69A5"/>
    <w:rsid w:val="00CD0494"/>
    <w:rsid w:val="00CD1087"/>
    <w:rsid w:val="00CD2F93"/>
    <w:rsid w:val="00CD3B7E"/>
    <w:rsid w:val="00CE623D"/>
    <w:rsid w:val="00CF17CC"/>
    <w:rsid w:val="00CF3187"/>
    <w:rsid w:val="00CF5C94"/>
    <w:rsid w:val="00D0699A"/>
    <w:rsid w:val="00D126AC"/>
    <w:rsid w:val="00D13B23"/>
    <w:rsid w:val="00D1784C"/>
    <w:rsid w:val="00D23962"/>
    <w:rsid w:val="00D24017"/>
    <w:rsid w:val="00D27F0E"/>
    <w:rsid w:val="00D46927"/>
    <w:rsid w:val="00D50F88"/>
    <w:rsid w:val="00D53275"/>
    <w:rsid w:val="00D56F66"/>
    <w:rsid w:val="00D571AA"/>
    <w:rsid w:val="00D57621"/>
    <w:rsid w:val="00D60355"/>
    <w:rsid w:val="00D60CF3"/>
    <w:rsid w:val="00D61BDF"/>
    <w:rsid w:val="00D62E5C"/>
    <w:rsid w:val="00D636D1"/>
    <w:rsid w:val="00D63ED3"/>
    <w:rsid w:val="00D64F78"/>
    <w:rsid w:val="00D66160"/>
    <w:rsid w:val="00D70F52"/>
    <w:rsid w:val="00D81E50"/>
    <w:rsid w:val="00D93CB4"/>
    <w:rsid w:val="00DB0AB2"/>
    <w:rsid w:val="00DC3537"/>
    <w:rsid w:val="00DC50E3"/>
    <w:rsid w:val="00DC61E4"/>
    <w:rsid w:val="00DC6BC9"/>
    <w:rsid w:val="00DC74F1"/>
    <w:rsid w:val="00DD137D"/>
    <w:rsid w:val="00DD1CEC"/>
    <w:rsid w:val="00DD5287"/>
    <w:rsid w:val="00DD55ED"/>
    <w:rsid w:val="00DE3295"/>
    <w:rsid w:val="00DE74E1"/>
    <w:rsid w:val="00E12CBE"/>
    <w:rsid w:val="00E21C64"/>
    <w:rsid w:val="00E256DA"/>
    <w:rsid w:val="00E25EFA"/>
    <w:rsid w:val="00E270F4"/>
    <w:rsid w:val="00E32457"/>
    <w:rsid w:val="00E33FD2"/>
    <w:rsid w:val="00E42F59"/>
    <w:rsid w:val="00E437DC"/>
    <w:rsid w:val="00E43D59"/>
    <w:rsid w:val="00E45A8E"/>
    <w:rsid w:val="00E46411"/>
    <w:rsid w:val="00E47B10"/>
    <w:rsid w:val="00E56C33"/>
    <w:rsid w:val="00E57F97"/>
    <w:rsid w:val="00E60689"/>
    <w:rsid w:val="00E6567B"/>
    <w:rsid w:val="00E706F7"/>
    <w:rsid w:val="00E7718D"/>
    <w:rsid w:val="00E873B9"/>
    <w:rsid w:val="00EA1839"/>
    <w:rsid w:val="00EA7A20"/>
    <w:rsid w:val="00EB037B"/>
    <w:rsid w:val="00EB4454"/>
    <w:rsid w:val="00EB4EA0"/>
    <w:rsid w:val="00ED13DF"/>
    <w:rsid w:val="00ED3096"/>
    <w:rsid w:val="00ED3A43"/>
    <w:rsid w:val="00ED7002"/>
    <w:rsid w:val="00EF7F21"/>
    <w:rsid w:val="00F20C46"/>
    <w:rsid w:val="00F22702"/>
    <w:rsid w:val="00F329C7"/>
    <w:rsid w:val="00F33B14"/>
    <w:rsid w:val="00F44234"/>
    <w:rsid w:val="00F44951"/>
    <w:rsid w:val="00F47C58"/>
    <w:rsid w:val="00F54073"/>
    <w:rsid w:val="00F606FF"/>
    <w:rsid w:val="00F7352A"/>
    <w:rsid w:val="00F84284"/>
    <w:rsid w:val="00F8706E"/>
    <w:rsid w:val="00F9715A"/>
    <w:rsid w:val="00FA2BB7"/>
    <w:rsid w:val="00FA34B5"/>
    <w:rsid w:val="00FA3837"/>
    <w:rsid w:val="00FA49AB"/>
    <w:rsid w:val="00FA598D"/>
    <w:rsid w:val="00FA5DBC"/>
    <w:rsid w:val="00FB22DE"/>
    <w:rsid w:val="00FB7E95"/>
    <w:rsid w:val="00FC6079"/>
    <w:rsid w:val="00FD0C66"/>
    <w:rsid w:val="00FD4E2B"/>
    <w:rsid w:val="00FD77BB"/>
    <w:rsid w:val="00FE07C6"/>
    <w:rsid w:val="00FE13F7"/>
    <w:rsid w:val="00FF424F"/>
  </w:rsids>
  <m:mathPr>
    <m:mathFont m:val="Cambria Math"/>
    <m:brkBin m:val="before"/>
    <m:brkBinSub m:val="--"/>
    <m:smallFrac/>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1087A"/>
  <w15:chartTrackingRefBased/>
  <w15:docId w15:val="{AF01A489-2003-4F02-B289-0ED0EE8F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17"/>
    <w:rPr>
      <w:sz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679E"/>
    <w:rPr>
      <w:color w:val="0000FF"/>
      <w:u w:val="single"/>
    </w:rPr>
  </w:style>
  <w:style w:type="paragraph" w:styleId="BodyText">
    <w:name w:val="Body Text"/>
    <w:basedOn w:val="Normal"/>
    <w:rsid w:val="00B6075C"/>
    <w:pPr>
      <w:jc w:val="both"/>
    </w:pPr>
    <w:rPr>
      <w:szCs w:val="24"/>
    </w:rPr>
  </w:style>
  <w:style w:type="table" w:styleId="TableGrid">
    <w:name w:val="Table Grid"/>
    <w:basedOn w:val="TableNormal"/>
    <w:uiPriority w:val="59"/>
    <w:rsid w:val="004C6326"/>
    <w:pPr>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745D1"/>
    <w:pPr>
      <w:tabs>
        <w:tab w:val="center" w:pos="4680"/>
        <w:tab w:val="right" w:pos="9360"/>
      </w:tabs>
    </w:pPr>
  </w:style>
  <w:style w:type="character" w:customStyle="1" w:styleId="HeaderChar">
    <w:name w:val="Header Char"/>
    <w:link w:val="Header"/>
    <w:uiPriority w:val="99"/>
    <w:rsid w:val="008745D1"/>
    <w:rPr>
      <w:sz w:val="24"/>
    </w:rPr>
  </w:style>
  <w:style w:type="paragraph" w:styleId="Footer">
    <w:name w:val="footer"/>
    <w:basedOn w:val="Normal"/>
    <w:link w:val="FooterChar"/>
    <w:uiPriority w:val="99"/>
    <w:unhideWhenUsed/>
    <w:rsid w:val="008745D1"/>
    <w:pPr>
      <w:tabs>
        <w:tab w:val="center" w:pos="4680"/>
        <w:tab w:val="right" w:pos="9360"/>
      </w:tabs>
    </w:pPr>
  </w:style>
  <w:style w:type="character" w:customStyle="1" w:styleId="FooterChar">
    <w:name w:val="Footer Char"/>
    <w:link w:val="Footer"/>
    <w:uiPriority w:val="99"/>
    <w:rsid w:val="008745D1"/>
    <w:rPr>
      <w:sz w:val="24"/>
    </w:rPr>
  </w:style>
  <w:style w:type="paragraph" w:styleId="BalloonText">
    <w:name w:val="Balloon Text"/>
    <w:basedOn w:val="Normal"/>
    <w:link w:val="BalloonTextChar"/>
    <w:uiPriority w:val="99"/>
    <w:semiHidden/>
    <w:unhideWhenUsed/>
    <w:rsid w:val="008745D1"/>
    <w:rPr>
      <w:rFonts w:ascii="Tahoma" w:hAnsi="Tahoma" w:cs="Tahoma"/>
      <w:sz w:val="16"/>
      <w:szCs w:val="16"/>
    </w:rPr>
  </w:style>
  <w:style w:type="character" w:customStyle="1" w:styleId="BalloonTextChar">
    <w:name w:val="Balloon Text Char"/>
    <w:link w:val="BalloonText"/>
    <w:uiPriority w:val="99"/>
    <w:semiHidden/>
    <w:rsid w:val="008745D1"/>
    <w:rPr>
      <w:rFonts w:ascii="Tahoma" w:hAnsi="Tahoma" w:cs="Tahoma"/>
      <w:sz w:val="16"/>
      <w:szCs w:val="16"/>
    </w:rPr>
  </w:style>
  <w:style w:type="character" w:styleId="CommentReference">
    <w:name w:val="annotation reference"/>
    <w:uiPriority w:val="99"/>
    <w:semiHidden/>
    <w:unhideWhenUsed/>
    <w:rsid w:val="000C5AE2"/>
    <w:rPr>
      <w:sz w:val="16"/>
      <w:szCs w:val="16"/>
    </w:rPr>
  </w:style>
  <w:style w:type="paragraph" w:styleId="CommentText">
    <w:name w:val="annotation text"/>
    <w:basedOn w:val="Normal"/>
    <w:link w:val="CommentTextChar"/>
    <w:uiPriority w:val="99"/>
    <w:semiHidden/>
    <w:unhideWhenUsed/>
    <w:rsid w:val="000C5AE2"/>
    <w:rPr>
      <w:sz w:val="20"/>
    </w:rPr>
  </w:style>
  <w:style w:type="character" w:customStyle="1" w:styleId="CommentTextChar">
    <w:name w:val="Comment Text Char"/>
    <w:basedOn w:val="DefaultParagraphFont"/>
    <w:link w:val="CommentText"/>
    <w:uiPriority w:val="99"/>
    <w:semiHidden/>
    <w:rsid w:val="000C5AE2"/>
  </w:style>
  <w:style w:type="paragraph" w:styleId="CommentSubject">
    <w:name w:val="annotation subject"/>
    <w:basedOn w:val="CommentText"/>
    <w:next w:val="CommentText"/>
    <w:link w:val="CommentSubjectChar"/>
    <w:uiPriority w:val="99"/>
    <w:semiHidden/>
    <w:unhideWhenUsed/>
    <w:rsid w:val="000C5AE2"/>
    <w:rPr>
      <w:b/>
      <w:bCs/>
    </w:rPr>
  </w:style>
  <w:style w:type="character" w:customStyle="1" w:styleId="CommentSubjectChar">
    <w:name w:val="Comment Subject Char"/>
    <w:link w:val="CommentSubject"/>
    <w:uiPriority w:val="99"/>
    <w:semiHidden/>
    <w:rsid w:val="000C5AE2"/>
    <w:rPr>
      <w:b/>
      <w:bCs/>
    </w:rPr>
  </w:style>
  <w:style w:type="paragraph" w:styleId="Revision">
    <w:name w:val="Revision"/>
    <w:hidden/>
    <w:uiPriority w:val="99"/>
    <w:semiHidden/>
    <w:rsid w:val="000C5AE2"/>
    <w:rPr>
      <w:sz w:val="24"/>
      <w:lang w:val="en-US" w:eastAsia="en-US"/>
    </w:rPr>
  </w:style>
  <w:style w:type="paragraph" w:styleId="ListParagraph">
    <w:name w:val="List Paragraph"/>
    <w:basedOn w:val="Normal"/>
    <w:qFormat/>
    <w:rsid w:val="006C4425"/>
    <w:pPr>
      <w:ind w:left="720"/>
      <w:contextualSpacing/>
    </w:pPr>
  </w:style>
  <w:style w:type="character" w:styleId="FollowedHyperlink">
    <w:name w:val="FollowedHyperlink"/>
    <w:uiPriority w:val="99"/>
    <w:semiHidden/>
    <w:unhideWhenUsed/>
    <w:rsid w:val="000C3DEE"/>
    <w:rPr>
      <w:color w:val="954F72"/>
      <w:u w:val="single"/>
    </w:rPr>
  </w:style>
  <w:style w:type="character" w:styleId="SubtleEmphasis">
    <w:name w:val="Subtle Emphasis"/>
    <w:aliases w:val="abstrak"/>
    <w:uiPriority w:val="19"/>
    <w:qFormat/>
    <w:rsid w:val="002344EA"/>
    <w:rPr>
      <w:rFonts w:ascii="Times New Roman" w:hAnsi="Times New Roman" w:cs="Times New Roman" w:hint="default"/>
      <w:i w:val="0"/>
      <w:iCs/>
      <w:color w:val="000000"/>
      <w:sz w:val="20"/>
    </w:rPr>
  </w:style>
  <w:style w:type="paragraph" w:styleId="BodyTextIndent">
    <w:name w:val="Body Text Indent"/>
    <w:basedOn w:val="Normal"/>
    <w:link w:val="BodyTextIndentChar"/>
    <w:semiHidden/>
    <w:unhideWhenUsed/>
    <w:rsid w:val="00C14FDE"/>
    <w:pPr>
      <w:spacing w:after="120"/>
      <w:ind w:left="283"/>
    </w:pPr>
    <w:rPr>
      <w:szCs w:val="24"/>
    </w:rPr>
  </w:style>
  <w:style w:type="character" w:customStyle="1" w:styleId="BodyTextIndentChar">
    <w:name w:val="Body Text Indent Char"/>
    <w:link w:val="BodyTextIndent"/>
    <w:semiHidden/>
    <w:rsid w:val="00C14FDE"/>
    <w:rPr>
      <w:sz w:val="24"/>
      <w:szCs w:val="24"/>
      <w:lang w:val="en-US" w:eastAsia="en-US"/>
    </w:rPr>
  </w:style>
  <w:style w:type="paragraph" w:styleId="NormalWeb">
    <w:name w:val="Normal (Web)"/>
    <w:basedOn w:val="Normal"/>
    <w:link w:val="NormalWebChar"/>
    <w:rsid w:val="00D70F52"/>
    <w:pPr>
      <w:spacing w:before="100" w:beforeAutospacing="1" w:after="100" w:afterAutospacing="1"/>
    </w:pPr>
    <w:rPr>
      <w:szCs w:val="24"/>
      <w:lang w:val="en-GB" w:eastAsia="en-GB"/>
    </w:rPr>
  </w:style>
  <w:style w:type="character" w:customStyle="1" w:styleId="NormalWebChar">
    <w:name w:val="Normal (Web) Char"/>
    <w:link w:val="NormalWeb"/>
    <w:rsid w:val="00D70F52"/>
    <w:rPr>
      <w:sz w:val="24"/>
      <w:szCs w:val="24"/>
      <w:lang w:val="en-GB" w:eastAsia="en-GB"/>
    </w:rPr>
  </w:style>
  <w:style w:type="character" w:customStyle="1" w:styleId="UnresolvedMention1">
    <w:name w:val="Unresolved Mention1"/>
    <w:uiPriority w:val="99"/>
    <w:semiHidden/>
    <w:unhideWhenUsed/>
    <w:rsid w:val="00483188"/>
    <w:rPr>
      <w:color w:val="808080"/>
      <w:shd w:val="clear" w:color="auto" w:fill="E6E6E6"/>
    </w:rPr>
  </w:style>
  <w:style w:type="character" w:styleId="UnresolvedMention">
    <w:name w:val="Unresolved Mention"/>
    <w:basedOn w:val="DefaultParagraphFont"/>
    <w:uiPriority w:val="99"/>
    <w:semiHidden/>
    <w:unhideWhenUsed/>
    <w:rsid w:val="00E47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048">
      <w:bodyDiv w:val="1"/>
      <w:marLeft w:val="0"/>
      <w:marRight w:val="0"/>
      <w:marTop w:val="0"/>
      <w:marBottom w:val="0"/>
      <w:divBdr>
        <w:top w:val="none" w:sz="0" w:space="0" w:color="auto"/>
        <w:left w:val="none" w:sz="0" w:space="0" w:color="auto"/>
        <w:bottom w:val="none" w:sz="0" w:space="0" w:color="auto"/>
        <w:right w:val="none" w:sz="0" w:space="0" w:color="auto"/>
      </w:divBdr>
    </w:div>
    <w:div w:id="7490533">
      <w:bodyDiv w:val="1"/>
      <w:marLeft w:val="0"/>
      <w:marRight w:val="0"/>
      <w:marTop w:val="0"/>
      <w:marBottom w:val="0"/>
      <w:divBdr>
        <w:top w:val="none" w:sz="0" w:space="0" w:color="auto"/>
        <w:left w:val="none" w:sz="0" w:space="0" w:color="auto"/>
        <w:bottom w:val="none" w:sz="0" w:space="0" w:color="auto"/>
        <w:right w:val="none" w:sz="0" w:space="0" w:color="auto"/>
      </w:divBdr>
    </w:div>
    <w:div w:id="74128049">
      <w:bodyDiv w:val="1"/>
      <w:marLeft w:val="0"/>
      <w:marRight w:val="0"/>
      <w:marTop w:val="0"/>
      <w:marBottom w:val="0"/>
      <w:divBdr>
        <w:top w:val="none" w:sz="0" w:space="0" w:color="auto"/>
        <w:left w:val="none" w:sz="0" w:space="0" w:color="auto"/>
        <w:bottom w:val="none" w:sz="0" w:space="0" w:color="auto"/>
        <w:right w:val="none" w:sz="0" w:space="0" w:color="auto"/>
      </w:divBdr>
    </w:div>
    <w:div w:id="93677023">
      <w:bodyDiv w:val="1"/>
      <w:marLeft w:val="0"/>
      <w:marRight w:val="0"/>
      <w:marTop w:val="0"/>
      <w:marBottom w:val="0"/>
      <w:divBdr>
        <w:top w:val="none" w:sz="0" w:space="0" w:color="auto"/>
        <w:left w:val="none" w:sz="0" w:space="0" w:color="auto"/>
        <w:bottom w:val="none" w:sz="0" w:space="0" w:color="auto"/>
        <w:right w:val="none" w:sz="0" w:space="0" w:color="auto"/>
      </w:divBdr>
    </w:div>
    <w:div w:id="183985496">
      <w:bodyDiv w:val="1"/>
      <w:marLeft w:val="0"/>
      <w:marRight w:val="0"/>
      <w:marTop w:val="0"/>
      <w:marBottom w:val="0"/>
      <w:divBdr>
        <w:top w:val="none" w:sz="0" w:space="0" w:color="auto"/>
        <w:left w:val="none" w:sz="0" w:space="0" w:color="auto"/>
        <w:bottom w:val="none" w:sz="0" w:space="0" w:color="auto"/>
        <w:right w:val="none" w:sz="0" w:space="0" w:color="auto"/>
      </w:divBdr>
    </w:div>
    <w:div w:id="416364027">
      <w:bodyDiv w:val="1"/>
      <w:marLeft w:val="0"/>
      <w:marRight w:val="0"/>
      <w:marTop w:val="0"/>
      <w:marBottom w:val="0"/>
      <w:divBdr>
        <w:top w:val="none" w:sz="0" w:space="0" w:color="auto"/>
        <w:left w:val="none" w:sz="0" w:space="0" w:color="auto"/>
        <w:bottom w:val="none" w:sz="0" w:space="0" w:color="auto"/>
        <w:right w:val="none" w:sz="0" w:space="0" w:color="auto"/>
      </w:divBdr>
    </w:div>
    <w:div w:id="425157656">
      <w:bodyDiv w:val="1"/>
      <w:marLeft w:val="0"/>
      <w:marRight w:val="0"/>
      <w:marTop w:val="0"/>
      <w:marBottom w:val="0"/>
      <w:divBdr>
        <w:top w:val="none" w:sz="0" w:space="0" w:color="auto"/>
        <w:left w:val="none" w:sz="0" w:space="0" w:color="auto"/>
        <w:bottom w:val="none" w:sz="0" w:space="0" w:color="auto"/>
        <w:right w:val="none" w:sz="0" w:space="0" w:color="auto"/>
      </w:divBdr>
    </w:div>
    <w:div w:id="429081252">
      <w:bodyDiv w:val="1"/>
      <w:marLeft w:val="0"/>
      <w:marRight w:val="0"/>
      <w:marTop w:val="0"/>
      <w:marBottom w:val="0"/>
      <w:divBdr>
        <w:top w:val="none" w:sz="0" w:space="0" w:color="auto"/>
        <w:left w:val="none" w:sz="0" w:space="0" w:color="auto"/>
        <w:bottom w:val="none" w:sz="0" w:space="0" w:color="auto"/>
        <w:right w:val="none" w:sz="0" w:space="0" w:color="auto"/>
      </w:divBdr>
    </w:div>
    <w:div w:id="494422205">
      <w:bodyDiv w:val="1"/>
      <w:marLeft w:val="0"/>
      <w:marRight w:val="0"/>
      <w:marTop w:val="0"/>
      <w:marBottom w:val="0"/>
      <w:divBdr>
        <w:top w:val="none" w:sz="0" w:space="0" w:color="auto"/>
        <w:left w:val="none" w:sz="0" w:space="0" w:color="auto"/>
        <w:bottom w:val="none" w:sz="0" w:space="0" w:color="auto"/>
        <w:right w:val="none" w:sz="0" w:space="0" w:color="auto"/>
      </w:divBdr>
    </w:div>
    <w:div w:id="536240804">
      <w:bodyDiv w:val="1"/>
      <w:marLeft w:val="0"/>
      <w:marRight w:val="0"/>
      <w:marTop w:val="0"/>
      <w:marBottom w:val="0"/>
      <w:divBdr>
        <w:top w:val="none" w:sz="0" w:space="0" w:color="auto"/>
        <w:left w:val="none" w:sz="0" w:space="0" w:color="auto"/>
        <w:bottom w:val="none" w:sz="0" w:space="0" w:color="auto"/>
        <w:right w:val="none" w:sz="0" w:space="0" w:color="auto"/>
      </w:divBdr>
    </w:div>
    <w:div w:id="616523728">
      <w:bodyDiv w:val="1"/>
      <w:marLeft w:val="0"/>
      <w:marRight w:val="0"/>
      <w:marTop w:val="0"/>
      <w:marBottom w:val="0"/>
      <w:divBdr>
        <w:top w:val="none" w:sz="0" w:space="0" w:color="auto"/>
        <w:left w:val="none" w:sz="0" w:space="0" w:color="auto"/>
        <w:bottom w:val="none" w:sz="0" w:space="0" w:color="auto"/>
        <w:right w:val="none" w:sz="0" w:space="0" w:color="auto"/>
      </w:divBdr>
    </w:div>
    <w:div w:id="619804158">
      <w:bodyDiv w:val="1"/>
      <w:marLeft w:val="0"/>
      <w:marRight w:val="0"/>
      <w:marTop w:val="0"/>
      <w:marBottom w:val="0"/>
      <w:divBdr>
        <w:top w:val="none" w:sz="0" w:space="0" w:color="auto"/>
        <w:left w:val="none" w:sz="0" w:space="0" w:color="auto"/>
        <w:bottom w:val="none" w:sz="0" w:space="0" w:color="auto"/>
        <w:right w:val="none" w:sz="0" w:space="0" w:color="auto"/>
      </w:divBdr>
    </w:div>
    <w:div w:id="769204347">
      <w:bodyDiv w:val="1"/>
      <w:marLeft w:val="0"/>
      <w:marRight w:val="0"/>
      <w:marTop w:val="0"/>
      <w:marBottom w:val="0"/>
      <w:divBdr>
        <w:top w:val="none" w:sz="0" w:space="0" w:color="auto"/>
        <w:left w:val="none" w:sz="0" w:space="0" w:color="auto"/>
        <w:bottom w:val="none" w:sz="0" w:space="0" w:color="auto"/>
        <w:right w:val="none" w:sz="0" w:space="0" w:color="auto"/>
      </w:divBdr>
    </w:div>
    <w:div w:id="930623275">
      <w:bodyDiv w:val="1"/>
      <w:marLeft w:val="0"/>
      <w:marRight w:val="0"/>
      <w:marTop w:val="0"/>
      <w:marBottom w:val="0"/>
      <w:divBdr>
        <w:top w:val="none" w:sz="0" w:space="0" w:color="auto"/>
        <w:left w:val="none" w:sz="0" w:space="0" w:color="auto"/>
        <w:bottom w:val="none" w:sz="0" w:space="0" w:color="auto"/>
        <w:right w:val="none" w:sz="0" w:space="0" w:color="auto"/>
      </w:divBdr>
    </w:div>
    <w:div w:id="1349796447">
      <w:bodyDiv w:val="1"/>
      <w:marLeft w:val="0"/>
      <w:marRight w:val="0"/>
      <w:marTop w:val="0"/>
      <w:marBottom w:val="0"/>
      <w:divBdr>
        <w:top w:val="none" w:sz="0" w:space="0" w:color="auto"/>
        <w:left w:val="none" w:sz="0" w:space="0" w:color="auto"/>
        <w:bottom w:val="none" w:sz="0" w:space="0" w:color="auto"/>
        <w:right w:val="none" w:sz="0" w:space="0" w:color="auto"/>
      </w:divBdr>
    </w:div>
    <w:div w:id="1380471358">
      <w:bodyDiv w:val="1"/>
      <w:marLeft w:val="0"/>
      <w:marRight w:val="0"/>
      <w:marTop w:val="0"/>
      <w:marBottom w:val="0"/>
      <w:divBdr>
        <w:top w:val="none" w:sz="0" w:space="0" w:color="auto"/>
        <w:left w:val="none" w:sz="0" w:space="0" w:color="auto"/>
        <w:bottom w:val="none" w:sz="0" w:space="0" w:color="auto"/>
        <w:right w:val="none" w:sz="0" w:space="0" w:color="auto"/>
      </w:divBdr>
    </w:div>
    <w:div w:id="1506359135">
      <w:bodyDiv w:val="1"/>
      <w:marLeft w:val="0"/>
      <w:marRight w:val="0"/>
      <w:marTop w:val="0"/>
      <w:marBottom w:val="0"/>
      <w:divBdr>
        <w:top w:val="none" w:sz="0" w:space="0" w:color="auto"/>
        <w:left w:val="none" w:sz="0" w:space="0" w:color="auto"/>
        <w:bottom w:val="none" w:sz="0" w:space="0" w:color="auto"/>
        <w:right w:val="none" w:sz="0" w:space="0" w:color="auto"/>
      </w:divBdr>
    </w:div>
    <w:div w:id="1753744754">
      <w:bodyDiv w:val="1"/>
      <w:marLeft w:val="0"/>
      <w:marRight w:val="0"/>
      <w:marTop w:val="0"/>
      <w:marBottom w:val="0"/>
      <w:divBdr>
        <w:top w:val="none" w:sz="0" w:space="0" w:color="auto"/>
        <w:left w:val="none" w:sz="0" w:space="0" w:color="auto"/>
        <w:bottom w:val="none" w:sz="0" w:space="0" w:color="auto"/>
        <w:right w:val="none" w:sz="0" w:space="0" w:color="auto"/>
      </w:divBdr>
    </w:div>
    <w:div w:id="1754164352">
      <w:bodyDiv w:val="1"/>
      <w:marLeft w:val="0"/>
      <w:marRight w:val="0"/>
      <w:marTop w:val="0"/>
      <w:marBottom w:val="0"/>
      <w:divBdr>
        <w:top w:val="none" w:sz="0" w:space="0" w:color="auto"/>
        <w:left w:val="none" w:sz="0" w:space="0" w:color="auto"/>
        <w:bottom w:val="none" w:sz="0" w:space="0" w:color="auto"/>
        <w:right w:val="none" w:sz="0" w:space="0" w:color="auto"/>
      </w:divBdr>
    </w:div>
    <w:div w:id="1810173174">
      <w:bodyDiv w:val="1"/>
      <w:marLeft w:val="0"/>
      <w:marRight w:val="0"/>
      <w:marTop w:val="0"/>
      <w:marBottom w:val="0"/>
      <w:divBdr>
        <w:top w:val="none" w:sz="0" w:space="0" w:color="auto"/>
        <w:left w:val="none" w:sz="0" w:space="0" w:color="auto"/>
        <w:bottom w:val="none" w:sz="0" w:space="0" w:color="auto"/>
        <w:right w:val="none" w:sz="0" w:space="0" w:color="auto"/>
      </w:divBdr>
    </w:div>
    <w:div w:id="1837067741">
      <w:bodyDiv w:val="1"/>
      <w:marLeft w:val="0"/>
      <w:marRight w:val="0"/>
      <w:marTop w:val="0"/>
      <w:marBottom w:val="0"/>
      <w:divBdr>
        <w:top w:val="none" w:sz="0" w:space="0" w:color="auto"/>
        <w:left w:val="none" w:sz="0" w:space="0" w:color="auto"/>
        <w:bottom w:val="none" w:sz="0" w:space="0" w:color="auto"/>
        <w:right w:val="none" w:sz="0" w:space="0" w:color="auto"/>
      </w:divBdr>
    </w:div>
    <w:div w:id="1939605241">
      <w:bodyDiv w:val="1"/>
      <w:marLeft w:val="0"/>
      <w:marRight w:val="0"/>
      <w:marTop w:val="0"/>
      <w:marBottom w:val="0"/>
      <w:divBdr>
        <w:top w:val="none" w:sz="0" w:space="0" w:color="auto"/>
        <w:left w:val="none" w:sz="0" w:space="0" w:color="auto"/>
        <w:bottom w:val="none" w:sz="0" w:space="0" w:color="auto"/>
        <w:right w:val="none" w:sz="0" w:space="0" w:color="auto"/>
      </w:divBdr>
    </w:div>
    <w:div w:id="1970209930">
      <w:bodyDiv w:val="1"/>
      <w:marLeft w:val="0"/>
      <w:marRight w:val="0"/>
      <w:marTop w:val="0"/>
      <w:marBottom w:val="0"/>
      <w:divBdr>
        <w:top w:val="none" w:sz="0" w:space="0" w:color="auto"/>
        <w:left w:val="none" w:sz="0" w:space="0" w:color="auto"/>
        <w:bottom w:val="none" w:sz="0" w:space="0" w:color="auto"/>
        <w:right w:val="none" w:sz="0" w:space="0" w:color="auto"/>
      </w:divBdr>
    </w:div>
    <w:div w:id="2102294723">
      <w:bodyDiv w:val="1"/>
      <w:marLeft w:val="0"/>
      <w:marRight w:val="0"/>
      <w:marTop w:val="0"/>
      <w:marBottom w:val="0"/>
      <w:divBdr>
        <w:top w:val="none" w:sz="0" w:space="0" w:color="auto"/>
        <w:left w:val="none" w:sz="0" w:space="0" w:color="auto"/>
        <w:bottom w:val="none" w:sz="0" w:space="0" w:color="auto"/>
        <w:right w:val="none" w:sz="0" w:space="0" w:color="auto"/>
      </w:divBdr>
    </w:div>
    <w:div w:id="212087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ladagebze@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nvy87@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99F4B-7081-4B09-907D-653B3B98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5356</Words>
  <Characters>30535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lpstr>
    </vt:vector>
  </TitlesOfParts>
  <Company>UGM</Company>
  <LinksUpToDate>false</LinksUpToDate>
  <CharactersWithSpaces>35820</CharactersWithSpaces>
  <SharedDoc>false</SharedDoc>
  <HLinks>
    <vt:vector size="30" baseType="variant">
      <vt:variant>
        <vt:i4>7471152</vt:i4>
      </vt:variant>
      <vt:variant>
        <vt:i4>9</vt:i4>
      </vt:variant>
      <vt:variant>
        <vt:i4>0</vt:i4>
      </vt:variant>
      <vt:variant>
        <vt:i4>5</vt:i4>
      </vt:variant>
      <vt:variant>
        <vt:lpwstr>http://ejournal.unitomo.ac.id/index.php/gestram</vt:lpwstr>
      </vt:variant>
      <vt:variant>
        <vt:lpwstr/>
      </vt:variant>
      <vt:variant>
        <vt:i4>6160425</vt:i4>
      </vt:variant>
      <vt:variant>
        <vt:i4>6</vt:i4>
      </vt:variant>
      <vt:variant>
        <vt:i4>0</vt:i4>
      </vt:variant>
      <vt:variant>
        <vt:i4>5</vt:i4>
      </vt:variant>
      <vt:variant>
        <vt:lpwstr>mailto:gestram@unitomo.ac.id</vt:lpwstr>
      </vt:variant>
      <vt:variant>
        <vt:lpwstr/>
      </vt:variant>
      <vt:variant>
        <vt:i4>6422615</vt:i4>
      </vt:variant>
      <vt:variant>
        <vt:i4>3</vt:i4>
      </vt:variant>
      <vt:variant>
        <vt:i4>0</vt:i4>
      </vt:variant>
      <vt:variant>
        <vt:i4>5</vt:i4>
      </vt:variant>
      <vt:variant>
        <vt:lpwstr>mailto:email%20penulis%20kedua@alamatemail.com</vt:lpwstr>
      </vt:variant>
      <vt:variant>
        <vt:lpwstr/>
      </vt:variant>
      <vt:variant>
        <vt:i4>917563</vt:i4>
      </vt:variant>
      <vt:variant>
        <vt:i4>0</vt:i4>
      </vt:variant>
      <vt:variant>
        <vt:i4>0</vt:i4>
      </vt:variant>
      <vt:variant>
        <vt:i4>5</vt:i4>
      </vt:variant>
      <vt:variant>
        <vt:lpwstr>mailto:email%20penulis%20pertama@alamatemail.com</vt:lpwstr>
      </vt:variant>
      <vt:variant>
        <vt:lpwstr/>
      </vt:variant>
      <vt:variant>
        <vt:i4>3539001</vt:i4>
      </vt:variant>
      <vt:variant>
        <vt:i4>0</vt:i4>
      </vt:variant>
      <vt:variant>
        <vt:i4>0</vt:i4>
      </vt:variant>
      <vt:variant>
        <vt:i4>5</vt:i4>
      </vt:variant>
      <vt:variant>
        <vt:lpwstr>https://doi.org/10.25139/jprs.v6i1.xxxx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IDENTIK</dc:creator>
  <cp:keywords/>
  <cp:lastModifiedBy>dermawanzebua813@gmail.com</cp:lastModifiedBy>
  <cp:revision>2</cp:revision>
  <cp:lastPrinted>2021-12-01T08:16:00Z</cp:lastPrinted>
  <dcterms:created xsi:type="dcterms:W3CDTF">2026-05-29T07:59:00Z</dcterms:created>
  <dcterms:modified xsi:type="dcterms:W3CDTF">2026-05-29T07:59:00Z</dcterms:modified>
</cp:coreProperties>
</file>